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10466"/>
      </w:tblGrid>
      <w:tr w:rsidR="002D19F2" w14:paraId="47F88A76" w14:textId="77777777" w:rsidTr="002D19F2">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2D19F2" w14:paraId="7E8574B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2D19F2" w14:paraId="3A081915"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D19F2" w14:paraId="2F87985C" w14:textId="77777777">
                          <w:trPr>
                            <w:jc w:val="center"/>
                          </w:trPr>
                          <w:tc>
                            <w:tcPr>
                              <w:tcW w:w="0" w:type="auto"/>
                              <w:shd w:val="clear" w:color="auto" w:fill="FFFFFF"/>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2D19F2" w14:paraId="00FA17EC" w14:textId="77777777">
                                <w:tc>
                                  <w:tcPr>
                                    <w:tcW w:w="5000" w:type="pct"/>
                                    <w:vAlign w:val="bottom"/>
                                    <w:hideMark/>
                                  </w:tcPr>
                                  <w:tbl>
                                    <w:tblPr>
                                      <w:tblW w:w="5000" w:type="pct"/>
                                      <w:tblCellMar>
                                        <w:left w:w="0" w:type="dxa"/>
                                        <w:right w:w="0" w:type="dxa"/>
                                      </w:tblCellMar>
                                      <w:tblLook w:val="04A0" w:firstRow="1" w:lastRow="0" w:firstColumn="1" w:lastColumn="0" w:noHBand="0" w:noVBand="1"/>
                                    </w:tblPr>
                                    <w:tblGrid>
                                      <w:gridCol w:w="9000"/>
                                    </w:tblGrid>
                                    <w:tr w:rsidR="002D19F2" w14:paraId="5FD13782" w14:textId="77777777">
                                      <w:tc>
                                        <w:tcPr>
                                          <w:tcW w:w="0" w:type="auto"/>
                                          <w:tcMar>
                                            <w:top w:w="0" w:type="dxa"/>
                                            <w:left w:w="30" w:type="dxa"/>
                                            <w:bottom w:w="0" w:type="dxa"/>
                                            <w:right w:w="30" w:type="dxa"/>
                                          </w:tcMar>
                                          <w:hideMark/>
                                        </w:tcPr>
                                        <w:tbl>
                                          <w:tblPr>
                                            <w:tblW w:w="5000" w:type="pct"/>
                                            <w:tblCellMar>
                                              <w:left w:w="0" w:type="dxa"/>
                                              <w:right w:w="0" w:type="dxa"/>
                                            </w:tblCellMar>
                                            <w:tblLook w:val="04A0" w:firstRow="1" w:lastRow="0" w:firstColumn="1" w:lastColumn="0" w:noHBand="0" w:noVBand="1"/>
                                          </w:tblPr>
                                          <w:tblGrid>
                                            <w:gridCol w:w="8940"/>
                                          </w:tblGrid>
                                          <w:tr w:rsidR="002D19F2" w14:paraId="669E12C0" w14:textId="77777777">
                                            <w:tc>
                                              <w:tcPr>
                                                <w:tcW w:w="0" w:type="auto"/>
                                                <w:vAlign w:val="center"/>
                                                <w:hideMark/>
                                              </w:tcPr>
                                              <w:tbl>
                                                <w:tblPr>
                                                  <w:tblW w:w="8940" w:type="dxa"/>
                                                  <w:jc w:val="center"/>
                                                  <w:tblCellMar>
                                                    <w:left w:w="0" w:type="dxa"/>
                                                    <w:right w:w="0" w:type="dxa"/>
                                                  </w:tblCellMar>
                                                  <w:tblLook w:val="04A0" w:firstRow="1" w:lastRow="0" w:firstColumn="1" w:lastColumn="0" w:noHBand="0" w:noVBand="1"/>
                                                </w:tblPr>
                                                <w:tblGrid>
                                                  <w:gridCol w:w="8940"/>
                                                </w:tblGrid>
                                                <w:tr w:rsidR="002D19F2" w14:paraId="5C2FF515" w14:textId="77777777">
                                                  <w:trPr>
                                                    <w:jc w:val="center"/>
                                                  </w:trPr>
                                                  <w:tc>
                                                    <w:tcPr>
                                                      <w:tcW w:w="0" w:type="auto"/>
                                                      <w:tcMar>
                                                        <w:top w:w="225" w:type="dxa"/>
                                                        <w:left w:w="0" w:type="dxa"/>
                                                        <w:bottom w:w="225" w:type="dxa"/>
                                                        <w:right w:w="0" w:type="dxa"/>
                                                      </w:tcMar>
                                                      <w:vAlign w:val="center"/>
                                                      <w:hideMark/>
                                                    </w:tcPr>
                                                    <w:p w14:paraId="520D1D75" w14:textId="3775C8DB" w:rsidR="002D19F2" w:rsidRDefault="002D19F2">
                                                      <w:pPr>
                                                        <w:spacing w:line="0" w:lineRule="atLeast"/>
                                                        <w:rPr>
                                                          <w:rFonts w:eastAsia="Times New Roman"/>
                                                          <w:sz w:val="2"/>
                                                          <w:szCs w:val="2"/>
                                                        </w:rPr>
                                                      </w:pPr>
                                                      <w:r>
                                                        <w:rPr>
                                                          <w:rFonts w:eastAsia="Times New Roman"/>
                                                          <w:noProof/>
                                                          <w:sz w:val="2"/>
                                                          <w:szCs w:val="2"/>
                                                        </w:rPr>
                                                        <w:drawing>
                                                          <wp:inline distT="0" distB="0" distL="0" distR="0" wp14:anchorId="0BCF955A" wp14:editId="634A60F0">
                                                            <wp:extent cx="5676900" cy="8953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76900" cy="895350"/>
                                                                    </a:xfrm>
                                                                    <a:prstGeom prst="rect">
                                                                      <a:avLst/>
                                                                    </a:prstGeom>
                                                                    <a:noFill/>
                                                                    <a:ln>
                                                                      <a:noFill/>
                                                                    </a:ln>
                                                                  </pic:spPr>
                                                                </pic:pic>
                                                              </a:graphicData>
                                                            </a:graphic>
                                                          </wp:inline>
                                                        </w:drawing>
                                                      </w:r>
                                                    </w:p>
                                                  </w:tc>
                                                </w:tr>
                                              </w:tbl>
                                              <w:p w14:paraId="36DA0FD4" w14:textId="77777777" w:rsidR="002D19F2" w:rsidRDefault="002D19F2">
                                                <w:pPr>
                                                  <w:jc w:val="center"/>
                                                  <w:rPr>
                                                    <w:rFonts w:ascii="Times New Roman" w:eastAsia="Times New Roman" w:hAnsi="Times New Roman" w:cs="Times New Roman"/>
                                                    <w:color w:val="auto"/>
                                                    <w:sz w:val="20"/>
                                                    <w:szCs w:val="20"/>
                                                  </w:rPr>
                                                </w:pPr>
                                              </w:p>
                                            </w:tc>
                                          </w:tr>
                                        </w:tbl>
                                        <w:p w14:paraId="59424EAD" w14:textId="77777777" w:rsidR="002D19F2" w:rsidRDefault="002D19F2">
                                          <w:pPr>
                                            <w:rPr>
                                              <w:rFonts w:ascii="Times New Roman" w:eastAsia="Times New Roman" w:hAnsi="Times New Roman" w:cs="Times New Roman"/>
                                              <w:color w:val="auto"/>
                                              <w:sz w:val="20"/>
                                              <w:szCs w:val="20"/>
                                            </w:rPr>
                                          </w:pPr>
                                        </w:p>
                                      </w:tc>
                                    </w:tr>
                                  </w:tbl>
                                  <w:p w14:paraId="784B6F4F" w14:textId="77777777" w:rsidR="002D19F2" w:rsidRDefault="002D19F2">
                                    <w:pPr>
                                      <w:rPr>
                                        <w:rFonts w:ascii="Times New Roman" w:eastAsia="Times New Roman" w:hAnsi="Times New Roman" w:cs="Times New Roman"/>
                                        <w:color w:val="auto"/>
                                        <w:sz w:val="20"/>
                                        <w:szCs w:val="20"/>
                                      </w:rPr>
                                    </w:pPr>
                                  </w:p>
                                </w:tc>
                              </w:tr>
                            </w:tbl>
                            <w:p w14:paraId="157473B5" w14:textId="77777777" w:rsidR="002D19F2" w:rsidRDefault="002D19F2">
                              <w:pPr>
                                <w:rPr>
                                  <w:rFonts w:ascii="Times New Roman" w:eastAsia="Times New Roman" w:hAnsi="Times New Roman" w:cs="Times New Roman"/>
                                  <w:color w:val="auto"/>
                                  <w:sz w:val="20"/>
                                  <w:szCs w:val="20"/>
                                </w:rPr>
                              </w:pPr>
                            </w:p>
                          </w:tc>
                        </w:tr>
                      </w:tbl>
                      <w:p w14:paraId="7FECC9D6" w14:textId="77777777" w:rsidR="002D19F2" w:rsidRDefault="002D19F2">
                        <w:pPr>
                          <w:jc w:val="center"/>
                          <w:rPr>
                            <w:rFonts w:ascii="Times New Roman" w:eastAsia="Times New Roman" w:hAnsi="Times New Roman" w:cs="Times New Roman"/>
                            <w:color w:val="auto"/>
                            <w:sz w:val="20"/>
                            <w:szCs w:val="20"/>
                          </w:rPr>
                        </w:pPr>
                      </w:p>
                    </w:tc>
                  </w:tr>
                </w:tbl>
                <w:p w14:paraId="63B6FFF0" w14:textId="77777777" w:rsidR="002D19F2" w:rsidRDefault="002D19F2">
                  <w:pPr>
                    <w:rPr>
                      <w:rFonts w:ascii="Times New Roman" w:eastAsia="Times New Roman" w:hAnsi="Times New Roman" w:cs="Times New Roman"/>
                      <w:color w:val="auto"/>
                      <w:sz w:val="20"/>
                      <w:szCs w:val="20"/>
                    </w:rPr>
                  </w:pPr>
                </w:p>
              </w:tc>
            </w:tr>
          </w:tbl>
          <w:p w14:paraId="60DAE10D" w14:textId="77777777" w:rsidR="002D19F2" w:rsidRDefault="002D19F2">
            <w:pPr>
              <w:jc w:val="center"/>
              <w:rPr>
                <w:rFonts w:ascii="Times New Roman" w:eastAsia="Times New Roman" w:hAnsi="Times New Roman" w:cs="Times New Roman"/>
                <w:color w:val="auto"/>
                <w:sz w:val="20"/>
                <w:szCs w:val="20"/>
              </w:rPr>
            </w:pPr>
          </w:p>
        </w:tc>
      </w:tr>
      <w:tr w:rsidR="002D19F2" w14:paraId="320B2D32" w14:textId="77777777" w:rsidTr="002D19F2">
        <w:tc>
          <w:tcPr>
            <w:tcW w:w="0" w:type="auto"/>
            <w:vAlign w:val="center"/>
            <w:hideMark/>
          </w:tcPr>
          <w:tbl>
            <w:tblPr>
              <w:tblW w:w="5000" w:type="pct"/>
              <w:tblCellMar>
                <w:left w:w="0" w:type="dxa"/>
                <w:right w:w="0" w:type="dxa"/>
              </w:tblCellMar>
              <w:tblLook w:val="04A0" w:firstRow="1" w:lastRow="0" w:firstColumn="1" w:lastColumn="0" w:noHBand="0" w:noVBand="1"/>
            </w:tblPr>
            <w:tblGrid>
              <w:gridCol w:w="10466"/>
            </w:tblGrid>
            <w:tr w:rsidR="002D19F2" w14:paraId="51721786" w14:textId="77777777">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10466"/>
                  </w:tblGrid>
                  <w:tr w:rsidR="002D19F2" w14:paraId="13F7E409" w14:textId="77777777">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2D19F2" w14:paraId="4D8E89F0" w14:textId="77777777">
                          <w:trPr>
                            <w:jc w:val="center"/>
                          </w:trPr>
                          <w:tc>
                            <w:tcPr>
                              <w:tcW w:w="0" w:type="auto"/>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2D19F2" w14:paraId="7E7E76A6" w14:textId="77777777">
                                <w:tc>
                                  <w:tcPr>
                                    <w:tcW w:w="5000" w:type="pct"/>
                                    <w:vAlign w:val="bottom"/>
                                    <w:hideMark/>
                                  </w:tcPr>
                                  <w:tbl>
                                    <w:tblPr>
                                      <w:tblW w:w="5000" w:type="pct"/>
                                      <w:tblCellMar>
                                        <w:left w:w="0" w:type="dxa"/>
                                        <w:right w:w="0" w:type="dxa"/>
                                      </w:tblCellMar>
                                      <w:tblLook w:val="04A0" w:firstRow="1" w:lastRow="0" w:firstColumn="1" w:lastColumn="0" w:noHBand="0" w:noVBand="1"/>
                                    </w:tblPr>
                                    <w:tblGrid>
                                      <w:gridCol w:w="9000"/>
                                    </w:tblGrid>
                                    <w:tr w:rsidR="002D19F2" w14:paraId="6C26E907"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550"/>
                                          </w:tblGrid>
                                          <w:tr w:rsidR="002D19F2" w14:paraId="2B1FA5B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7344D59F" w14:textId="77777777">
                                                  <w:tc>
                                                    <w:tcPr>
                                                      <w:tcW w:w="0" w:type="auto"/>
                                                      <w:tcMar>
                                                        <w:top w:w="225" w:type="dxa"/>
                                                        <w:left w:w="0" w:type="dxa"/>
                                                        <w:bottom w:w="0" w:type="dxa"/>
                                                        <w:right w:w="0" w:type="dxa"/>
                                                      </w:tcMar>
                                                      <w:hideMark/>
                                                    </w:tcPr>
                                                    <w:p w14:paraId="24E4A96F" w14:textId="77777777" w:rsidR="002D19F2" w:rsidRDefault="002D19F2">
                                                      <w:pPr>
                                                        <w:pStyle w:val="StandardWeb"/>
                                                        <w:rPr>
                                                          <w:rFonts w:ascii="Arial" w:hAnsi="Arial" w:cs="Arial"/>
                                                          <w:sz w:val="24"/>
                                                          <w:szCs w:val="24"/>
                                                        </w:rPr>
                                                      </w:pPr>
                                                      <w:r>
                                                        <w:rPr>
                                                          <w:rStyle w:val="Fett"/>
                                                          <w:rFonts w:ascii="Arial" w:hAnsi="Arial" w:cs="Arial"/>
                                                          <w:color w:val="367B99"/>
                                                          <w:sz w:val="39"/>
                                                          <w:szCs w:val="39"/>
                                                        </w:rPr>
                                                        <w:t>FRIEDENSGRÜSSE IN ZEITEN DES KRIEGES</w:t>
                                                      </w:r>
                                                    </w:p>
                                                  </w:tc>
                                                </w:tr>
                                              </w:tbl>
                                              <w:p w14:paraId="32C42DD9" w14:textId="77777777" w:rsidR="002D19F2" w:rsidRDefault="002D19F2">
                                                <w:pPr>
                                                  <w:rPr>
                                                    <w:rFonts w:ascii="Times New Roman" w:eastAsia="Times New Roman" w:hAnsi="Times New Roman" w:cs="Times New Roman"/>
                                                    <w:color w:val="auto"/>
                                                    <w:sz w:val="20"/>
                                                    <w:szCs w:val="20"/>
                                                  </w:rPr>
                                                </w:pPr>
                                              </w:p>
                                            </w:tc>
                                          </w:tr>
                                          <w:tr w:rsidR="002D19F2" w14:paraId="70113B0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435BE32D" w14:textId="77777777">
                                                  <w:tc>
                                                    <w:tcPr>
                                                      <w:tcW w:w="0" w:type="auto"/>
                                                      <w:hideMark/>
                                                    </w:tcPr>
                                                    <w:p w14:paraId="78243231" w14:textId="77777777" w:rsidR="002D19F2" w:rsidRDefault="002D19F2">
                                                      <w:pPr>
                                                        <w:pStyle w:val="StandardWeb"/>
                                                        <w:rPr>
                                                          <w:rFonts w:ascii="Arial" w:hAnsi="Arial" w:cs="Arial"/>
                                                          <w:sz w:val="24"/>
                                                          <w:szCs w:val="24"/>
                                                        </w:rPr>
                                                      </w:pPr>
                                                      <w:r>
                                                        <w:rPr>
                                                          <w:rFonts w:ascii="Arial" w:hAnsi="Arial" w:cs="Arial"/>
                                                          <w:sz w:val="24"/>
                                                          <w:szCs w:val="24"/>
                                                        </w:rPr>
                                                        <w:t> </w:t>
                                                      </w:r>
                                                    </w:p>
                                                    <w:p w14:paraId="1FA6792A" w14:textId="77777777" w:rsidR="002D19F2" w:rsidRDefault="002D19F2">
                                                      <w:pPr>
                                                        <w:pStyle w:val="StandardWeb"/>
                                                        <w:rPr>
                                                          <w:rFonts w:ascii="Arial" w:hAnsi="Arial" w:cs="Arial"/>
                                                          <w:sz w:val="24"/>
                                                          <w:szCs w:val="24"/>
                                                        </w:rPr>
                                                      </w:pPr>
                                                      <w:r>
                                                        <w:rPr>
                                                          <w:rFonts w:ascii="Arial" w:hAnsi="Arial" w:cs="Arial"/>
                                                          <w:sz w:val="24"/>
                                                          <w:szCs w:val="24"/>
                                                        </w:rPr>
                                                        <w:t>Seit unserem letzten Neujahrsgruß 2022 scheint die Welt nicht mehr dieselbe zu sein. Zumindest fühlt es sich für viele Menschen in Europa so an. Für andere hingegen ist dies keine neue Erfahrung. Krieg und bewaffnete Konflikte sind der Grund, warum sie hierhergekommen sind.</w:t>
                                                      </w:r>
                                                    </w:p>
                                                    <w:p w14:paraId="5083015F" w14:textId="77777777" w:rsidR="002D19F2" w:rsidRDefault="002D19F2">
                                                      <w:pPr>
                                                        <w:pStyle w:val="StandardWeb"/>
                                                        <w:rPr>
                                                          <w:rFonts w:ascii="Arial" w:hAnsi="Arial" w:cs="Arial"/>
                                                          <w:sz w:val="24"/>
                                                          <w:szCs w:val="24"/>
                                                        </w:rPr>
                                                      </w:pPr>
                                                      <w:r>
                                                        <w:rPr>
                                                          <w:rFonts w:ascii="Arial" w:hAnsi="Arial" w:cs="Arial"/>
                                                          <w:sz w:val="24"/>
                                                          <w:szCs w:val="24"/>
                                                        </w:rPr>
                                                        <w:t> </w:t>
                                                      </w:r>
                                                    </w:p>
                                                    <w:p w14:paraId="4CD86D6E" w14:textId="77777777" w:rsidR="002D19F2" w:rsidRDefault="002D19F2">
                                                      <w:pPr>
                                                        <w:pStyle w:val="StandardWeb"/>
                                                        <w:rPr>
                                                          <w:rFonts w:ascii="Arial" w:hAnsi="Arial" w:cs="Arial"/>
                                                          <w:sz w:val="24"/>
                                                          <w:szCs w:val="24"/>
                                                        </w:rPr>
                                                      </w:pPr>
                                                      <w:r>
                                                        <w:rPr>
                                                          <w:rFonts w:ascii="Arial" w:hAnsi="Arial" w:cs="Arial"/>
                                                          <w:sz w:val="24"/>
                                                          <w:szCs w:val="24"/>
                                                        </w:rPr>
                                                        <w:t>Das ZFF beschäftigt sich mit diesen Zusammenhängen aus einer herrschaftskritischen friedensorientierten Perspektive, die auch Verstrickungen des ‚Friedensprojekts Europa‘ in organisierte Gewalt problematisiert. Im vergangenen Jahr hat diese Auseinandersetzung in zahlreichen Aktivitäten der </w:t>
                                                      </w:r>
                                                      <w:hyperlink r:id="rId5" w:history="1">
                                                        <w:r>
                                                          <w:rPr>
                                                            <w:rStyle w:val="Hyperlink"/>
                                                            <w:rFonts w:ascii="Arial" w:hAnsi="Arial" w:cs="Arial"/>
                                                            <w:sz w:val="24"/>
                                                            <w:szCs w:val="24"/>
                                                          </w:rPr>
                                                          <w:t>Lehre</w:t>
                                                        </w:r>
                                                      </w:hyperlink>
                                                      <w:r>
                                                        <w:rPr>
                                                          <w:rFonts w:ascii="Arial" w:hAnsi="Arial" w:cs="Arial"/>
                                                          <w:sz w:val="24"/>
                                                          <w:szCs w:val="24"/>
                                                        </w:rPr>
                                                        <w:t>, der </w:t>
                                                      </w:r>
                                                      <w:hyperlink r:id="rId6" w:history="1">
                                                        <w:r>
                                                          <w:rPr>
                                                            <w:rStyle w:val="Hyperlink"/>
                                                            <w:rFonts w:ascii="Arial" w:hAnsi="Arial" w:cs="Arial"/>
                                                            <w:sz w:val="24"/>
                                                            <w:szCs w:val="24"/>
                                                          </w:rPr>
                                                          <w:t>Forschung</w:t>
                                                        </w:r>
                                                      </w:hyperlink>
                                                      <w:r>
                                                        <w:rPr>
                                                          <w:rFonts w:ascii="Arial" w:hAnsi="Arial" w:cs="Arial"/>
                                                          <w:sz w:val="24"/>
                                                          <w:szCs w:val="24"/>
                                                        </w:rPr>
                                                        <w:t xml:space="preserve"> sowie in Zusammenarbeit mit der Zivilgesellschaft Gestalt angenommen. Davon möchten wir Ihnen gern in einem Rückblick berichten:</w:t>
                                                      </w:r>
                                                    </w:p>
                                                    <w:p w14:paraId="25EAFF96" w14:textId="77777777" w:rsidR="002D19F2" w:rsidRDefault="002D19F2">
                                                      <w:pPr>
                                                        <w:pStyle w:val="StandardWeb"/>
                                                        <w:rPr>
                                                          <w:rFonts w:ascii="Arial" w:hAnsi="Arial" w:cs="Arial"/>
                                                          <w:sz w:val="24"/>
                                                          <w:szCs w:val="24"/>
                                                        </w:rPr>
                                                      </w:pPr>
                                                      <w:r>
                                                        <w:rPr>
                                                          <w:rFonts w:ascii="Arial" w:hAnsi="Arial" w:cs="Arial"/>
                                                          <w:sz w:val="24"/>
                                                          <w:szCs w:val="24"/>
                                                        </w:rPr>
                                                        <w:t> </w:t>
                                                      </w:r>
                                                    </w:p>
                                                  </w:tc>
                                                </w:tr>
                                              </w:tbl>
                                              <w:p w14:paraId="37270C57" w14:textId="77777777" w:rsidR="002D19F2" w:rsidRDefault="002D19F2">
                                                <w:pPr>
                                                  <w:rPr>
                                                    <w:rFonts w:ascii="Times New Roman" w:eastAsia="Times New Roman" w:hAnsi="Times New Roman" w:cs="Times New Roman"/>
                                                    <w:color w:val="auto"/>
                                                    <w:sz w:val="20"/>
                                                    <w:szCs w:val="20"/>
                                                  </w:rPr>
                                                </w:pPr>
                                              </w:p>
                                            </w:tc>
                                          </w:tr>
                                          <w:tr w:rsidR="002D19F2" w14:paraId="4D64BFE3" w14:textId="77777777">
                                            <w:tc>
                                              <w:tcPr>
                                                <w:tcW w:w="0" w:type="auto"/>
                                                <w:vAlign w:val="center"/>
                                                <w:hideMark/>
                                              </w:tcPr>
                                              <w:tbl>
                                                <w:tblPr>
                                                  <w:tblW w:w="8550" w:type="dxa"/>
                                                  <w:jc w:val="center"/>
                                                  <w:tblCellMar>
                                                    <w:left w:w="0" w:type="dxa"/>
                                                    <w:right w:w="0" w:type="dxa"/>
                                                  </w:tblCellMar>
                                                  <w:tblLook w:val="04A0" w:firstRow="1" w:lastRow="0" w:firstColumn="1" w:lastColumn="0" w:noHBand="0" w:noVBand="1"/>
                                                </w:tblPr>
                                                <w:tblGrid>
                                                  <w:gridCol w:w="8550"/>
                                                </w:tblGrid>
                                                <w:tr w:rsidR="002D19F2" w14:paraId="350A1FE9" w14:textId="77777777">
                                                  <w:trPr>
                                                    <w:jc w:val="center"/>
                                                  </w:trPr>
                                                  <w:tc>
                                                    <w:tcPr>
                                                      <w:tcW w:w="0" w:type="auto"/>
                                                      <w:vAlign w:val="center"/>
                                                      <w:hideMark/>
                                                    </w:tcPr>
                                                    <w:p w14:paraId="601231B7" w14:textId="725D1D9C" w:rsidR="002D19F2" w:rsidRDefault="002D19F2">
                                                      <w:pPr>
                                                        <w:spacing w:line="0" w:lineRule="atLeast"/>
                                                        <w:rPr>
                                                          <w:rFonts w:eastAsia="Times New Roman"/>
                                                          <w:sz w:val="2"/>
                                                          <w:szCs w:val="2"/>
                                                        </w:rPr>
                                                      </w:pPr>
                                                      <w:r>
                                                        <w:rPr>
                                                          <w:rFonts w:eastAsia="Times New Roman"/>
                                                          <w:noProof/>
                                                          <w:sz w:val="2"/>
                                                          <w:szCs w:val="2"/>
                                                        </w:rPr>
                                                        <w:drawing>
                                                          <wp:inline distT="0" distB="0" distL="0" distR="0" wp14:anchorId="35A14E06" wp14:editId="74C8CF30">
                                                            <wp:extent cx="4238625" cy="21936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0894" cy="2205200"/>
                                                                    </a:xfrm>
                                                                    <a:prstGeom prst="rect">
                                                                      <a:avLst/>
                                                                    </a:prstGeom>
                                                                    <a:noFill/>
                                                                    <a:ln>
                                                                      <a:noFill/>
                                                                    </a:ln>
                                                                  </pic:spPr>
                                                                </pic:pic>
                                                              </a:graphicData>
                                                            </a:graphic>
                                                          </wp:inline>
                                                        </w:drawing>
                                                      </w:r>
                                                    </w:p>
                                                  </w:tc>
                                                </w:tr>
                                              </w:tbl>
                                              <w:p w14:paraId="6076ECBC" w14:textId="77777777" w:rsidR="002D19F2" w:rsidRDefault="002D19F2">
                                                <w:pPr>
                                                  <w:jc w:val="center"/>
                                                  <w:rPr>
                                                    <w:rFonts w:ascii="Times New Roman" w:eastAsia="Times New Roman" w:hAnsi="Times New Roman" w:cs="Times New Roman"/>
                                                    <w:color w:val="auto"/>
                                                    <w:sz w:val="20"/>
                                                    <w:szCs w:val="20"/>
                                                  </w:rPr>
                                                </w:pPr>
                                              </w:p>
                                            </w:tc>
                                          </w:tr>
                                          <w:tr w:rsidR="002D19F2" w14:paraId="30B9A53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182168A3" w14:textId="77777777">
                                                  <w:tc>
                                                    <w:tcPr>
                                                      <w:tcW w:w="0" w:type="auto"/>
                                                      <w:hideMark/>
                                                    </w:tcPr>
                                                    <w:p w14:paraId="2D224E45" w14:textId="77777777" w:rsidR="002D19F2" w:rsidRDefault="002D19F2">
                                                      <w:pPr>
                                                        <w:pStyle w:val="StandardWeb"/>
                                                        <w:rPr>
                                                          <w:rFonts w:ascii="Arial" w:hAnsi="Arial" w:cs="Arial"/>
                                                          <w:sz w:val="24"/>
                                                          <w:szCs w:val="24"/>
                                                        </w:rPr>
                                                      </w:pPr>
                                                      <w:r>
                                                        <w:rPr>
                                                          <w:rFonts w:ascii="Arial" w:hAnsi="Arial" w:cs="Arial"/>
                                                          <w:sz w:val="18"/>
                                                          <w:szCs w:val="18"/>
                                                        </w:rPr>
                                                        <w:t>© Ellen Brennan-Pierce</w:t>
                                                      </w:r>
                                                    </w:p>
                                                  </w:tc>
                                                </w:tr>
                                              </w:tbl>
                                              <w:p w14:paraId="54B7F833" w14:textId="77777777" w:rsidR="002D19F2" w:rsidRDefault="002D19F2">
                                                <w:pPr>
                                                  <w:rPr>
                                                    <w:rFonts w:ascii="Times New Roman" w:eastAsia="Times New Roman" w:hAnsi="Times New Roman" w:cs="Times New Roman"/>
                                                    <w:color w:val="auto"/>
                                                    <w:sz w:val="20"/>
                                                    <w:szCs w:val="20"/>
                                                  </w:rPr>
                                                </w:pPr>
                                              </w:p>
                                            </w:tc>
                                          </w:tr>
                                        </w:tbl>
                                        <w:p w14:paraId="5D038C36" w14:textId="77777777" w:rsidR="002D19F2" w:rsidRDefault="002D19F2">
                                          <w:pPr>
                                            <w:rPr>
                                              <w:rFonts w:ascii="Times New Roman" w:eastAsia="Times New Roman" w:hAnsi="Times New Roman" w:cs="Times New Roman"/>
                                              <w:color w:val="auto"/>
                                              <w:sz w:val="20"/>
                                              <w:szCs w:val="20"/>
                                            </w:rPr>
                                          </w:pPr>
                                        </w:p>
                                      </w:tc>
                                    </w:tr>
                                  </w:tbl>
                                  <w:p w14:paraId="2BC6A396" w14:textId="77777777" w:rsidR="002D19F2" w:rsidRDefault="002D19F2">
                                    <w:pPr>
                                      <w:rPr>
                                        <w:rFonts w:ascii="Times New Roman" w:eastAsia="Times New Roman" w:hAnsi="Times New Roman" w:cs="Times New Roman"/>
                                        <w:color w:val="auto"/>
                                        <w:sz w:val="20"/>
                                        <w:szCs w:val="20"/>
                                      </w:rPr>
                                    </w:pPr>
                                  </w:p>
                                </w:tc>
                              </w:tr>
                            </w:tbl>
                            <w:p w14:paraId="549AB13E" w14:textId="77777777" w:rsidR="002D19F2" w:rsidRDefault="002D19F2">
                              <w:pPr>
                                <w:rPr>
                                  <w:rFonts w:ascii="Times New Roman" w:eastAsia="Times New Roman" w:hAnsi="Times New Roman" w:cs="Times New Roman"/>
                                  <w:color w:val="auto"/>
                                  <w:sz w:val="20"/>
                                  <w:szCs w:val="20"/>
                                </w:rPr>
                              </w:pPr>
                            </w:p>
                          </w:tc>
                        </w:tr>
                      </w:tbl>
                      <w:p w14:paraId="704EA409" w14:textId="77777777" w:rsidR="002D19F2" w:rsidRDefault="002D19F2">
                        <w:pPr>
                          <w:jc w:val="center"/>
                          <w:rPr>
                            <w:rFonts w:ascii="Times New Roman" w:eastAsia="Times New Roman" w:hAnsi="Times New Roman" w:cs="Times New Roman"/>
                            <w:color w:val="auto"/>
                            <w:sz w:val="20"/>
                            <w:szCs w:val="20"/>
                          </w:rPr>
                        </w:pPr>
                      </w:p>
                    </w:tc>
                  </w:tr>
                </w:tbl>
                <w:p w14:paraId="27F3DD00" w14:textId="77777777" w:rsidR="002D19F2" w:rsidRDefault="002D19F2">
                  <w:pPr>
                    <w:rPr>
                      <w:rFonts w:ascii="Times New Roman" w:eastAsia="Times New Roman" w:hAnsi="Times New Roman" w:cs="Times New Roman"/>
                      <w:color w:val="auto"/>
                      <w:sz w:val="20"/>
                      <w:szCs w:val="20"/>
                    </w:rPr>
                  </w:pPr>
                </w:p>
              </w:tc>
            </w:tr>
          </w:tbl>
          <w:p w14:paraId="20FD574F" w14:textId="77777777" w:rsidR="002D19F2" w:rsidRDefault="002D19F2">
            <w:pPr>
              <w:rPr>
                <w:rFonts w:ascii="Times New Roman" w:eastAsia="Times New Roman" w:hAnsi="Times New Roman" w:cs="Times New Roman"/>
                <w:color w:val="auto"/>
                <w:sz w:val="20"/>
                <w:szCs w:val="20"/>
              </w:rPr>
            </w:pPr>
          </w:p>
        </w:tc>
      </w:tr>
      <w:tr w:rsidR="002D19F2" w14:paraId="0D746F30" w14:textId="77777777" w:rsidTr="002D19F2">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2D19F2" w14:paraId="6955526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2D19F2" w14:paraId="00167F3A"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D19F2" w14:paraId="17AD74F4"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2D19F2" w14:paraId="5CE42A17" w14:textId="77777777">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2D19F2" w14:paraId="3B2B8A2B"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550"/>
                                          </w:tblGrid>
                                          <w:tr w:rsidR="002D19F2" w14:paraId="30BCC7E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10083883" w14:textId="77777777">
                                                  <w:tc>
                                                    <w:tcPr>
                                                      <w:tcW w:w="0" w:type="auto"/>
                                                      <w:tcMar>
                                                        <w:top w:w="225" w:type="dxa"/>
                                                        <w:left w:w="0" w:type="dxa"/>
                                                        <w:bottom w:w="0" w:type="dxa"/>
                                                        <w:right w:w="0" w:type="dxa"/>
                                                      </w:tcMar>
                                                      <w:hideMark/>
                                                    </w:tcPr>
                                                    <w:p w14:paraId="71D1932E" w14:textId="77777777" w:rsidR="002D19F2" w:rsidRDefault="002D19F2">
                                                      <w:pPr>
                                                        <w:pStyle w:val="StandardWeb"/>
                                                        <w:rPr>
                                                          <w:rFonts w:ascii="Arial" w:hAnsi="Arial" w:cs="Arial"/>
                                                          <w:sz w:val="24"/>
                                                          <w:szCs w:val="24"/>
                                                        </w:rPr>
                                                      </w:pPr>
                                                      <w:r>
                                                        <w:rPr>
                                                          <w:rStyle w:val="Fett"/>
                                                          <w:rFonts w:ascii="Arial" w:hAnsi="Arial" w:cs="Arial"/>
                                                          <w:sz w:val="30"/>
                                                          <w:szCs w:val="30"/>
                                                        </w:rPr>
                                                        <w:t>FRIEDENSFORSCHUNG</w:t>
                                                      </w:r>
                                                    </w:p>
                                                  </w:tc>
                                                </w:tr>
                                              </w:tbl>
                                              <w:p w14:paraId="266CA32D" w14:textId="77777777" w:rsidR="002D19F2" w:rsidRDefault="002D19F2">
                                                <w:pPr>
                                                  <w:rPr>
                                                    <w:rFonts w:ascii="Times New Roman" w:eastAsia="Times New Roman" w:hAnsi="Times New Roman" w:cs="Times New Roman"/>
                                                    <w:color w:val="auto"/>
                                                    <w:sz w:val="20"/>
                                                    <w:szCs w:val="20"/>
                                                  </w:rPr>
                                                </w:pPr>
                                              </w:p>
                                            </w:tc>
                                          </w:tr>
                                        </w:tbl>
                                        <w:p w14:paraId="554E62A7" w14:textId="77777777" w:rsidR="002D19F2" w:rsidRDefault="002D19F2">
                                          <w:pPr>
                                            <w:rPr>
                                              <w:rFonts w:ascii="Times New Roman" w:eastAsia="Times New Roman" w:hAnsi="Times New Roman" w:cs="Times New Roman"/>
                                              <w:color w:val="auto"/>
                                              <w:sz w:val="20"/>
                                              <w:szCs w:val="20"/>
                                            </w:rPr>
                                          </w:pPr>
                                        </w:p>
                                      </w:tc>
                                    </w:tr>
                                  </w:tbl>
                                  <w:p w14:paraId="106063DF" w14:textId="77777777" w:rsidR="002D19F2" w:rsidRDefault="002D19F2">
                                    <w:pPr>
                                      <w:rPr>
                                        <w:rFonts w:ascii="Times New Roman" w:eastAsia="Times New Roman" w:hAnsi="Times New Roman" w:cs="Times New Roman"/>
                                        <w:color w:val="auto"/>
                                        <w:sz w:val="20"/>
                                        <w:szCs w:val="20"/>
                                      </w:rPr>
                                    </w:pPr>
                                  </w:p>
                                </w:tc>
                              </w:tr>
                            </w:tbl>
                            <w:p w14:paraId="382FAA85" w14:textId="77777777" w:rsidR="002D19F2" w:rsidRDefault="002D19F2">
                              <w:pPr>
                                <w:rPr>
                                  <w:rFonts w:ascii="Times New Roman" w:eastAsia="Times New Roman" w:hAnsi="Times New Roman" w:cs="Times New Roman"/>
                                  <w:color w:val="auto"/>
                                  <w:sz w:val="20"/>
                                  <w:szCs w:val="20"/>
                                </w:rPr>
                              </w:pPr>
                            </w:p>
                          </w:tc>
                        </w:tr>
                      </w:tbl>
                      <w:p w14:paraId="746C76CD" w14:textId="77777777" w:rsidR="002D19F2" w:rsidRDefault="002D19F2">
                        <w:pPr>
                          <w:jc w:val="center"/>
                          <w:rPr>
                            <w:rFonts w:ascii="Times New Roman" w:eastAsia="Times New Roman" w:hAnsi="Times New Roman" w:cs="Times New Roman"/>
                            <w:color w:val="auto"/>
                            <w:sz w:val="20"/>
                            <w:szCs w:val="20"/>
                          </w:rPr>
                        </w:pPr>
                      </w:p>
                    </w:tc>
                  </w:tr>
                  <w:tr w:rsidR="002D19F2" w14:paraId="1ABC1040"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D19F2" w14:paraId="1A9F0485"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2D19F2" w14:paraId="13C0A8FE" w14:textId="77777777">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2D19F2" w14:paraId="70058F15"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550"/>
                                          </w:tblGrid>
                                          <w:tr w:rsidR="002D19F2" w14:paraId="1B87230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0CCFDBAD" w14:textId="77777777">
                                                  <w:tc>
                                                    <w:tcPr>
                                                      <w:tcW w:w="0" w:type="auto"/>
                                                      <w:tcMar>
                                                        <w:top w:w="450" w:type="dxa"/>
                                                        <w:left w:w="0" w:type="dxa"/>
                                                        <w:bottom w:w="75" w:type="dxa"/>
                                                        <w:right w:w="0" w:type="dxa"/>
                                                      </w:tcMar>
                                                      <w:hideMark/>
                                                    </w:tcPr>
                                                    <w:p w14:paraId="7A1B8525" w14:textId="77777777" w:rsidR="002D19F2" w:rsidRDefault="002D19F2">
                                                      <w:pPr>
                                                        <w:pStyle w:val="StandardWeb"/>
                                                        <w:rPr>
                                                          <w:rFonts w:ascii="Arial" w:hAnsi="Arial" w:cs="Arial"/>
                                                          <w:sz w:val="24"/>
                                                          <w:szCs w:val="24"/>
                                                        </w:rPr>
                                                      </w:pPr>
                                                      <w:r>
                                                        <w:rPr>
                                                          <w:rStyle w:val="Fett"/>
                                                          <w:rFonts w:ascii="Arial" w:hAnsi="Arial" w:cs="Arial"/>
                                                          <w:sz w:val="24"/>
                                                          <w:szCs w:val="24"/>
                                                        </w:rPr>
                                                        <w:t>Braucht Frieden Gewalt?</w:t>
                                                      </w:r>
                                                    </w:p>
                                                  </w:tc>
                                                </w:tr>
                                              </w:tbl>
                                              <w:p w14:paraId="1D2B2715" w14:textId="77777777" w:rsidR="002D19F2" w:rsidRDefault="002D19F2">
                                                <w:pPr>
                                                  <w:rPr>
                                                    <w:rFonts w:ascii="Times New Roman" w:eastAsia="Times New Roman" w:hAnsi="Times New Roman" w:cs="Times New Roman"/>
                                                    <w:color w:val="auto"/>
                                                    <w:sz w:val="20"/>
                                                    <w:szCs w:val="20"/>
                                                  </w:rPr>
                                                </w:pPr>
                                              </w:p>
                                            </w:tc>
                                          </w:tr>
                                          <w:tr w:rsidR="002D19F2" w14:paraId="72B2865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5363CBDF" w14:textId="77777777">
                                                  <w:tc>
                                                    <w:tcPr>
                                                      <w:tcW w:w="0" w:type="auto"/>
                                                      <w:hideMark/>
                                                    </w:tcPr>
                                                    <w:p w14:paraId="2A587C12" w14:textId="77777777" w:rsidR="002D19F2" w:rsidRDefault="002D19F2">
                                                      <w:pPr>
                                                        <w:pStyle w:val="StandardWeb"/>
                                                        <w:rPr>
                                                          <w:rFonts w:ascii="Arial" w:hAnsi="Arial" w:cs="Arial"/>
                                                          <w:sz w:val="24"/>
                                                          <w:szCs w:val="24"/>
                                                        </w:rPr>
                                                      </w:pPr>
                                                      <w:r>
                                                        <w:rPr>
                                                          <w:rFonts w:ascii="Arial" w:hAnsi="Arial" w:cs="Arial"/>
                                                          <w:sz w:val="24"/>
                                                          <w:szCs w:val="24"/>
                                                        </w:rPr>
                                                        <w:t xml:space="preserve">Im Namen eines europäischen Friedensprojekts wird heute mehr denn je in Rüstungsforschung und -produktion investiert. Auch eine atomare Auseinandersetzung scheint kein unrealistisches Szenario mehr zu sein. Die immer wieder ins Zentrum gerückte Frage verkürzt jedoch komplexe Zusammenhänge. Viktorija </w:t>
                                                      </w:r>
                                                      <w:proofErr w:type="spellStart"/>
                                                      <w:r>
                                                        <w:rPr>
                                                          <w:rFonts w:ascii="Arial" w:hAnsi="Arial" w:cs="Arial"/>
                                                          <w:sz w:val="24"/>
                                                          <w:szCs w:val="24"/>
                                                        </w:rPr>
                                                        <w:t>Ratković</w:t>
                                                      </w:r>
                                                      <w:proofErr w:type="spellEnd"/>
                                                      <w:r>
                                                        <w:rPr>
                                                          <w:rFonts w:ascii="Arial" w:hAnsi="Arial" w:cs="Arial"/>
                                                          <w:sz w:val="24"/>
                                                          <w:szCs w:val="24"/>
                                                        </w:rPr>
                                                        <w:t xml:space="preserve"> hat sie daher auf Einladung der </w:t>
                                                      </w:r>
                                                      <w:hyperlink r:id="rId8" w:history="1">
                                                        <w:r>
                                                          <w:rPr>
                                                            <w:rStyle w:val="Hyperlink"/>
                                                            <w:rFonts w:ascii="Arial" w:hAnsi="Arial" w:cs="Arial"/>
                                                            <w:sz w:val="24"/>
                                                            <w:szCs w:val="24"/>
                                                          </w:rPr>
                                                          <w:t>Katholischen Hochschulgemeinde</w:t>
                                                        </w:r>
                                                      </w:hyperlink>
                                                      <w:r>
                                                        <w:rPr>
                                                          <w:rFonts w:ascii="Arial" w:hAnsi="Arial" w:cs="Arial"/>
                                                          <w:sz w:val="24"/>
                                                          <w:szCs w:val="24"/>
                                                        </w:rPr>
                                                        <w:t xml:space="preserve"> bei einem Vortrag ‚verkompliziert‘. Dasselbe hat Claudia Brunner im </w:t>
                                                      </w:r>
                                                      <w:hyperlink r:id="rId9" w:history="1">
                                                        <w:r>
                                                          <w:rPr>
                                                            <w:rStyle w:val="Hyperlink"/>
                                                            <w:rFonts w:ascii="Arial" w:hAnsi="Arial" w:cs="Arial"/>
                                                            <w:sz w:val="24"/>
                                                            <w:szCs w:val="24"/>
                                                          </w:rPr>
                                                          <w:t>Ö1-Radiokolleg zum Thema Zeitenwende – Militarisierung statt Pazifismus</w:t>
                                                        </w:r>
                                                      </w:hyperlink>
                                                      <w:r>
                                                        <w:rPr>
                                                          <w:rFonts w:ascii="Arial" w:hAnsi="Arial" w:cs="Arial"/>
                                                          <w:sz w:val="24"/>
                                                          <w:szCs w:val="24"/>
                                                        </w:rPr>
                                                        <w:t xml:space="preserve"> sowie in Interviews mit der Zeitschrift der Jungen Kirche Vorarlberg und den Oberösterreichischen Nachrichten getan. </w:t>
                                                      </w:r>
                                                    </w:p>
                                                    <w:p w14:paraId="1F9C89EB" w14:textId="77777777" w:rsidR="002D19F2" w:rsidRDefault="002D19F2">
                                                      <w:pPr>
                                                        <w:pStyle w:val="StandardWeb"/>
                                                        <w:rPr>
                                                          <w:rFonts w:ascii="Arial" w:hAnsi="Arial" w:cs="Arial"/>
                                                          <w:sz w:val="24"/>
                                                          <w:szCs w:val="24"/>
                                                        </w:rPr>
                                                      </w:pPr>
                                                      <w:r>
                                                        <w:rPr>
                                                          <w:rFonts w:ascii="Arial" w:hAnsi="Arial" w:cs="Arial"/>
                                                          <w:sz w:val="24"/>
                                                          <w:szCs w:val="24"/>
                                                        </w:rPr>
                                                        <w:t> </w:t>
                                                      </w:r>
                                                    </w:p>
                                                  </w:tc>
                                                </w:tr>
                                              </w:tbl>
                                              <w:p w14:paraId="3690F923" w14:textId="77777777" w:rsidR="002D19F2" w:rsidRDefault="002D19F2">
                                                <w:pPr>
                                                  <w:rPr>
                                                    <w:rFonts w:ascii="Times New Roman" w:eastAsia="Times New Roman" w:hAnsi="Times New Roman" w:cs="Times New Roman"/>
                                                    <w:color w:val="auto"/>
                                                    <w:sz w:val="20"/>
                                                    <w:szCs w:val="20"/>
                                                  </w:rPr>
                                                </w:pPr>
                                              </w:p>
                                            </w:tc>
                                          </w:tr>
                                          <w:tr w:rsidR="002D19F2" w14:paraId="440A11FC" w14:textId="77777777">
                                            <w:tc>
                                              <w:tcPr>
                                                <w:tcW w:w="0" w:type="auto"/>
                                                <w:vAlign w:val="center"/>
                                                <w:hideMark/>
                                              </w:tcPr>
                                              <w:tbl>
                                                <w:tblPr>
                                                  <w:tblW w:w="8550" w:type="dxa"/>
                                                  <w:jc w:val="center"/>
                                                  <w:tblCellMar>
                                                    <w:left w:w="0" w:type="dxa"/>
                                                    <w:right w:w="0" w:type="dxa"/>
                                                  </w:tblCellMar>
                                                  <w:tblLook w:val="04A0" w:firstRow="1" w:lastRow="0" w:firstColumn="1" w:lastColumn="0" w:noHBand="0" w:noVBand="1"/>
                                                </w:tblPr>
                                                <w:tblGrid>
                                                  <w:gridCol w:w="8550"/>
                                                </w:tblGrid>
                                                <w:tr w:rsidR="002D19F2" w14:paraId="3F11D203" w14:textId="77777777">
                                                  <w:trPr>
                                                    <w:jc w:val="center"/>
                                                  </w:trPr>
                                                  <w:tc>
                                                    <w:tcPr>
                                                      <w:tcW w:w="0" w:type="auto"/>
                                                      <w:vAlign w:val="center"/>
                                                      <w:hideMark/>
                                                    </w:tcPr>
                                                    <w:p w14:paraId="45D95EAC" w14:textId="46FE7932" w:rsidR="002D19F2" w:rsidRDefault="002D19F2">
                                                      <w:pPr>
                                                        <w:spacing w:line="0" w:lineRule="atLeast"/>
                                                        <w:rPr>
                                                          <w:rFonts w:eastAsia="Times New Roman"/>
                                                          <w:sz w:val="2"/>
                                                          <w:szCs w:val="2"/>
                                                        </w:rPr>
                                                      </w:pPr>
                                                      <w:r>
                                                        <w:rPr>
                                                          <w:rFonts w:eastAsia="Times New Roman"/>
                                                          <w:noProof/>
                                                          <w:sz w:val="2"/>
                                                          <w:szCs w:val="2"/>
                                                        </w:rPr>
                                                        <w:lastRenderedPageBreak/>
                                                        <w:drawing>
                                                          <wp:inline distT="0" distB="0" distL="0" distR="0" wp14:anchorId="083B1C17" wp14:editId="7B0697E7">
                                                            <wp:extent cx="5429250" cy="1962150"/>
                                                            <wp:effectExtent l="0" t="0" r="0" b="0"/>
                                                            <wp:docPr id="7" name="Grafik 7" descr="Ein Bild, das Text,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Whiteboard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0" cy="1962150"/>
                                                                    </a:xfrm>
                                                                    <a:prstGeom prst="rect">
                                                                      <a:avLst/>
                                                                    </a:prstGeom>
                                                                    <a:noFill/>
                                                                    <a:ln>
                                                                      <a:noFill/>
                                                                    </a:ln>
                                                                  </pic:spPr>
                                                                </pic:pic>
                                                              </a:graphicData>
                                                            </a:graphic>
                                                          </wp:inline>
                                                        </w:drawing>
                                                      </w:r>
                                                    </w:p>
                                                  </w:tc>
                                                </w:tr>
                                              </w:tbl>
                                              <w:p w14:paraId="29B29BA7" w14:textId="77777777" w:rsidR="002D19F2" w:rsidRDefault="002D19F2">
                                                <w:pPr>
                                                  <w:jc w:val="center"/>
                                                  <w:rPr>
                                                    <w:rFonts w:ascii="Times New Roman" w:eastAsia="Times New Roman" w:hAnsi="Times New Roman" w:cs="Times New Roman"/>
                                                    <w:color w:val="auto"/>
                                                    <w:sz w:val="20"/>
                                                    <w:szCs w:val="20"/>
                                                  </w:rPr>
                                                </w:pPr>
                                              </w:p>
                                            </w:tc>
                                          </w:tr>
                                          <w:tr w:rsidR="002D19F2" w14:paraId="7376EE7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0A85DB07" w14:textId="77777777">
                                                  <w:tc>
                                                    <w:tcPr>
                                                      <w:tcW w:w="0" w:type="auto"/>
                                                      <w:hideMark/>
                                                    </w:tcPr>
                                                    <w:p w14:paraId="5160D2DA" w14:textId="77777777" w:rsidR="002D19F2" w:rsidRDefault="002D19F2">
                                                      <w:pPr>
                                                        <w:pStyle w:val="StandardWeb"/>
                                                        <w:rPr>
                                                          <w:rFonts w:ascii="Arial" w:hAnsi="Arial" w:cs="Arial"/>
                                                          <w:sz w:val="24"/>
                                                          <w:szCs w:val="24"/>
                                                        </w:rPr>
                                                      </w:pPr>
                                                      <w:r>
                                                        <w:rPr>
                                                          <w:rFonts w:ascii="Arial" w:hAnsi="Arial" w:cs="Arial"/>
                                                          <w:sz w:val="18"/>
                                                          <w:szCs w:val="18"/>
                                                        </w:rPr>
                                                        <w:t>© Claudia Brunner</w:t>
                                                      </w:r>
                                                    </w:p>
                                                  </w:tc>
                                                </w:tr>
                                              </w:tbl>
                                              <w:p w14:paraId="4C304940" w14:textId="77777777" w:rsidR="002D19F2" w:rsidRDefault="002D19F2">
                                                <w:pPr>
                                                  <w:rPr>
                                                    <w:rFonts w:ascii="Times New Roman" w:eastAsia="Times New Roman" w:hAnsi="Times New Roman" w:cs="Times New Roman"/>
                                                    <w:color w:val="auto"/>
                                                    <w:sz w:val="20"/>
                                                    <w:szCs w:val="20"/>
                                                  </w:rPr>
                                                </w:pPr>
                                              </w:p>
                                            </w:tc>
                                          </w:tr>
                                        </w:tbl>
                                        <w:p w14:paraId="34A66F38" w14:textId="77777777" w:rsidR="002D19F2" w:rsidRDefault="002D19F2">
                                          <w:pPr>
                                            <w:rPr>
                                              <w:rFonts w:ascii="Times New Roman" w:eastAsia="Times New Roman" w:hAnsi="Times New Roman" w:cs="Times New Roman"/>
                                              <w:color w:val="auto"/>
                                              <w:sz w:val="20"/>
                                              <w:szCs w:val="20"/>
                                            </w:rPr>
                                          </w:pPr>
                                        </w:p>
                                      </w:tc>
                                    </w:tr>
                                  </w:tbl>
                                  <w:p w14:paraId="204F0D5F" w14:textId="77777777" w:rsidR="002D19F2" w:rsidRDefault="002D19F2">
                                    <w:pPr>
                                      <w:rPr>
                                        <w:rFonts w:ascii="Times New Roman" w:eastAsia="Times New Roman" w:hAnsi="Times New Roman" w:cs="Times New Roman"/>
                                        <w:color w:val="auto"/>
                                        <w:sz w:val="20"/>
                                        <w:szCs w:val="20"/>
                                      </w:rPr>
                                    </w:pPr>
                                  </w:p>
                                </w:tc>
                              </w:tr>
                            </w:tbl>
                            <w:p w14:paraId="611FC395" w14:textId="77777777" w:rsidR="002D19F2" w:rsidRDefault="002D19F2">
                              <w:pPr>
                                <w:rPr>
                                  <w:rFonts w:ascii="Times New Roman" w:eastAsia="Times New Roman" w:hAnsi="Times New Roman" w:cs="Times New Roman"/>
                                  <w:color w:val="auto"/>
                                  <w:sz w:val="20"/>
                                  <w:szCs w:val="20"/>
                                </w:rPr>
                              </w:pPr>
                            </w:p>
                          </w:tc>
                        </w:tr>
                      </w:tbl>
                      <w:p w14:paraId="617D308A" w14:textId="77777777" w:rsidR="002D19F2" w:rsidRDefault="002D19F2">
                        <w:pPr>
                          <w:jc w:val="center"/>
                          <w:rPr>
                            <w:rFonts w:ascii="Times New Roman" w:eastAsia="Times New Roman" w:hAnsi="Times New Roman" w:cs="Times New Roman"/>
                            <w:color w:val="auto"/>
                            <w:sz w:val="20"/>
                            <w:szCs w:val="20"/>
                          </w:rPr>
                        </w:pPr>
                      </w:p>
                    </w:tc>
                  </w:tr>
                  <w:tr w:rsidR="002D19F2" w14:paraId="1D8D2D3C"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D19F2" w14:paraId="10D4A421" w14:textId="77777777">
                          <w:trPr>
                            <w:jc w:val="center"/>
                          </w:trPr>
                          <w:tc>
                            <w:tcPr>
                              <w:tcW w:w="0" w:type="auto"/>
                              <w:shd w:val="clear" w:color="auto" w:fill="FFFFFF"/>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2D19F2" w14:paraId="152497F4" w14:textId="77777777">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2D19F2" w14:paraId="2E78AB74"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550"/>
                                          </w:tblGrid>
                                          <w:tr w:rsidR="002D19F2" w14:paraId="4BBF838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0A6218F5" w14:textId="77777777">
                                                  <w:tc>
                                                    <w:tcPr>
                                                      <w:tcW w:w="0" w:type="auto"/>
                                                      <w:tcMar>
                                                        <w:top w:w="0" w:type="dxa"/>
                                                        <w:left w:w="0" w:type="dxa"/>
                                                        <w:bottom w:w="75" w:type="dxa"/>
                                                        <w:right w:w="0" w:type="dxa"/>
                                                      </w:tcMar>
                                                      <w:hideMark/>
                                                    </w:tcPr>
                                                    <w:p w14:paraId="3BC8333A" w14:textId="77777777" w:rsidR="002D19F2" w:rsidRDefault="002D19F2">
                                                      <w:pPr>
                                                        <w:pStyle w:val="StandardWeb"/>
                                                        <w:rPr>
                                                          <w:rFonts w:ascii="Arial" w:hAnsi="Arial" w:cs="Arial"/>
                                                          <w:sz w:val="24"/>
                                                          <w:szCs w:val="24"/>
                                                        </w:rPr>
                                                      </w:pPr>
                                                      <w:r>
                                                        <w:rPr>
                                                          <w:rStyle w:val="Fett"/>
                                                          <w:rFonts w:ascii="Arial" w:hAnsi="Arial" w:cs="Arial"/>
                                                          <w:sz w:val="24"/>
                                                          <w:szCs w:val="24"/>
                                                        </w:rPr>
                                                        <w:lastRenderedPageBreak/>
                                                        <w:t>Wie funktioniert die ‚Grammatik des Krieges‘?</w:t>
                                                      </w:r>
                                                    </w:p>
                                                  </w:tc>
                                                </w:tr>
                                              </w:tbl>
                                              <w:p w14:paraId="70641D28" w14:textId="77777777" w:rsidR="002D19F2" w:rsidRDefault="002D19F2">
                                                <w:pPr>
                                                  <w:rPr>
                                                    <w:rFonts w:ascii="Times New Roman" w:eastAsia="Times New Roman" w:hAnsi="Times New Roman" w:cs="Times New Roman"/>
                                                    <w:color w:val="auto"/>
                                                    <w:sz w:val="20"/>
                                                    <w:szCs w:val="20"/>
                                                  </w:rPr>
                                                </w:pPr>
                                              </w:p>
                                            </w:tc>
                                          </w:tr>
                                          <w:tr w:rsidR="002D19F2" w14:paraId="5364E2A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587EA0CE" w14:textId="77777777">
                                                  <w:tc>
                                                    <w:tcPr>
                                                      <w:tcW w:w="0" w:type="auto"/>
                                                      <w:hideMark/>
                                                    </w:tcPr>
                                                    <w:p w14:paraId="0D26104A" w14:textId="77777777" w:rsidR="002D19F2" w:rsidRDefault="002D19F2">
                                                      <w:pPr>
                                                        <w:pStyle w:val="StandardWeb"/>
                                                        <w:rPr>
                                                          <w:rFonts w:ascii="Arial" w:hAnsi="Arial" w:cs="Arial"/>
                                                          <w:sz w:val="24"/>
                                                          <w:szCs w:val="24"/>
                                                        </w:rPr>
                                                      </w:pPr>
                                                      <w:r>
                                                        <w:rPr>
                                                          <w:rFonts w:ascii="Arial" w:hAnsi="Arial" w:cs="Arial"/>
                                                          <w:sz w:val="24"/>
                                                          <w:szCs w:val="24"/>
                                                        </w:rPr>
                                                        <w:t>Die derzeit oft fokussierte ‚</w:t>
                                                      </w:r>
                                                      <w:proofErr w:type="spellStart"/>
                                                      <w:r>
                                                        <w:rPr>
                                                          <w:rFonts w:ascii="Arial" w:hAnsi="Arial" w:cs="Arial"/>
                                                          <w:sz w:val="24"/>
                                                          <w:szCs w:val="24"/>
                                                        </w:rPr>
                                                        <w:t>ultima</w:t>
                                                      </w:r>
                                                      <w:proofErr w:type="spellEnd"/>
                                                      <w:r>
                                                        <w:rPr>
                                                          <w:rFonts w:ascii="Arial" w:hAnsi="Arial" w:cs="Arial"/>
                                                          <w:sz w:val="24"/>
                                                          <w:szCs w:val="24"/>
                                                        </w:rPr>
                                                        <w:t xml:space="preserve"> </w:t>
                                                      </w:r>
                                                      <w:proofErr w:type="spellStart"/>
                                                      <w:r>
                                                        <w:rPr>
                                                          <w:rFonts w:ascii="Arial" w:hAnsi="Arial" w:cs="Arial"/>
                                                          <w:sz w:val="24"/>
                                                          <w:szCs w:val="24"/>
                                                        </w:rPr>
                                                        <w:t>ratio</w:t>
                                                      </w:r>
                                                      <w:proofErr w:type="spellEnd"/>
                                                      <w:r>
                                                        <w:rPr>
                                                          <w:rFonts w:ascii="Arial" w:hAnsi="Arial" w:cs="Arial"/>
                                                          <w:sz w:val="24"/>
                                                          <w:szCs w:val="24"/>
                                                        </w:rPr>
                                                        <w:t>‘ bewaffneter Gewalt steht für einen diskursiven, kognitiven und affektiven Militarisierungsschub, der auch die Friedensforschung und die Friedensbildung beschäftigt. Claudia Brunner hat dazu im Rahmen einer </w:t>
                                                      </w:r>
                                                      <w:proofErr w:type="spellStart"/>
                                                      <w:r>
                                                        <w:rPr>
                                                          <w:rFonts w:ascii="Arial" w:hAnsi="Arial" w:cs="Arial"/>
                                                          <w:sz w:val="24"/>
                                                          <w:szCs w:val="24"/>
                                                        </w:rPr>
                                                        <w:fldChar w:fldCharType="begin"/>
                                                      </w:r>
                                                      <w:r>
                                                        <w:rPr>
                                                          <w:rFonts w:ascii="Arial" w:hAnsi="Arial" w:cs="Arial"/>
                                                          <w:sz w:val="24"/>
                                                          <w:szCs w:val="24"/>
                                                        </w:rPr>
                                                        <w:instrText xml:space="preserve"> HYPERLINK "https://77qdx.r.ag.d.sendibm3.com/mk/cl/f/avsiJF9_ixwY8Oml3tC41YFseCnmBrhy6IfnRCPt3bE7F92dOBF4qL4bmuVrjR8fRPx69msTxcec6DAl6RKf-n3DwVrKSId6hedlb4FD1vzTRNqXr05WXz8LKkkv76BlgdTzWzxHUG7W4_i_ONyEZjG7ZcoaT_fmd3xaw3Va2qouHnVRxKbXBOfAMA" </w:instrText>
                                                      </w:r>
                                                      <w:r>
                                                        <w:rPr>
                                                          <w:rFonts w:ascii="Arial" w:hAnsi="Arial" w:cs="Arial"/>
                                                          <w:sz w:val="24"/>
                                                          <w:szCs w:val="24"/>
                                                        </w:rPr>
                                                        <w:fldChar w:fldCharType="separate"/>
                                                      </w:r>
                                                      <w:r>
                                                        <w:rPr>
                                                          <w:rStyle w:val="Hyperlink"/>
                                                          <w:rFonts w:ascii="Arial" w:hAnsi="Arial" w:cs="Arial"/>
                                                          <w:sz w:val="24"/>
                                                          <w:szCs w:val="24"/>
                                                        </w:rPr>
                                                        <w:t>Friedensenqête</w:t>
                                                      </w:r>
                                                      <w:proofErr w:type="spellEnd"/>
                                                      <w:r>
                                                        <w:rPr>
                                                          <w:rStyle w:val="Hyperlink"/>
                                                          <w:rFonts w:ascii="Arial" w:hAnsi="Arial" w:cs="Arial"/>
                                                          <w:sz w:val="24"/>
                                                          <w:szCs w:val="24"/>
                                                        </w:rPr>
                                                        <w:t xml:space="preserve"> der Grazer Initiative für Frieden und Neutralität</w:t>
                                                      </w:r>
                                                      <w:r>
                                                        <w:rPr>
                                                          <w:rFonts w:ascii="Arial" w:hAnsi="Arial" w:cs="Arial"/>
                                                          <w:sz w:val="24"/>
                                                          <w:szCs w:val="24"/>
                                                        </w:rPr>
                                                        <w:fldChar w:fldCharType="end"/>
                                                      </w:r>
                                                      <w:r>
                                                        <w:rPr>
                                                          <w:rFonts w:ascii="Arial" w:hAnsi="Arial" w:cs="Arial"/>
                                                          <w:sz w:val="24"/>
                                                          <w:szCs w:val="24"/>
                                                        </w:rPr>
                                                        <w:t xml:space="preserve"> am Internationalen Tag der Menschenrechte im Dezember einen Vortrag gehalten. Kurz darauf war sie im Renner-Institut Kärnten bei einer Podiumsdiskussion zum Thema </w:t>
                                                      </w:r>
                                                      <w:hyperlink r:id="rId11" w:history="1">
                                                        <w:r>
                                                          <w:rPr>
                                                            <w:rStyle w:val="Hyperlink"/>
                                                            <w:rFonts w:ascii="Arial" w:hAnsi="Arial" w:cs="Arial"/>
                                                            <w:sz w:val="24"/>
                                                            <w:szCs w:val="24"/>
                                                          </w:rPr>
                                                          <w:t>Neutralität und Krieg</w:t>
                                                        </w:r>
                                                      </w:hyperlink>
                                                      <w:r>
                                                        <w:rPr>
                                                          <w:rFonts w:ascii="Arial" w:hAnsi="Arial" w:cs="Arial"/>
                                                          <w:sz w:val="24"/>
                                                          <w:szCs w:val="24"/>
                                                        </w:rPr>
                                                        <w:t xml:space="preserve"> zu Gast, um die von Marlene Streeruwitz so genannte Grammatik des Krieges zu erläutern und einen antimilitaristischen Standpunkt zu formulieren. </w:t>
                                                      </w:r>
                                                    </w:p>
                                                    <w:p w14:paraId="084BA17B" w14:textId="77777777" w:rsidR="002D19F2" w:rsidRDefault="002D19F2">
                                                      <w:pPr>
                                                        <w:pStyle w:val="StandardWeb"/>
                                                        <w:rPr>
                                                          <w:rFonts w:ascii="Arial" w:hAnsi="Arial" w:cs="Arial"/>
                                                          <w:sz w:val="24"/>
                                                          <w:szCs w:val="24"/>
                                                        </w:rPr>
                                                      </w:pPr>
                                                      <w:r>
                                                        <w:rPr>
                                                          <w:rFonts w:ascii="Arial" w:hAnsi="Arial" w:cs="Arial"/>
                                                          <w:sz w:val="24"/>
                                                          <w:szCs w:val="24"/>
                                                        </w:rPr>
                                                        <w:t> </w:t>
                                                      </w:r>
                                                    </w:p>
                                                  </w:tc>
                                                </w:tr>
                                              </w:tbl>
                                              <w:p w14:paraId="0CEBF6BA" w14:textId="77777777" w:rsidR="002D19F2" w:rsidRDefault="002D19F2">
                                                <w:pPr>
                                                  <w:rPr>
                                                    <w:rFonts w:ascii="Times New Roman" w:eastAsia="Times New Roman" w:hAnsi="Times New Roman" w:cs="Times New Roman"/>
                                                    <w:color w:val="auto"/>
                                                    <w:sz w:val="20"/>
                                                    <w:szCs w:val="20"/>
                                                  </w:rPr>
                                                </w:pPr>
                                              </w:p>
                                            </w:tc>
                                          </w:tr>
                                          <w:tr w:rsidR="002D19F2" w14:paraId="219766A6" w14:textId="77777777">
                                            <w:tc>
                                              <w:tcPr>
                                                <w:tcW w:w="0" w:type="auto"/>
                                                <w:vAlign w:val="center"/>
                                                <w:hideMark/>
                                              </w:tcPr>
                                              <w:tbl>
                                                <w:tblPr>
                                                  <w:tblW w:w="8460" w:type="dxa"/>
                                                  <w:tblCellMar>
                                                    <w:left w:w="0" w:type="dxa"/>
                                                    <w:right w:w="0" w:type="dxa"/>
                                                  </w:tblCellMar>
                                                  <w:tblLook w:val="04A0" w:firstRow="1" w:lastRow="0" w:firstColumn="1" w:lastColumn="0" w:noHBand="0" w:noVBand="1"/>
                                                </w:tblPr>
                                                <w:tblGrid>
                                                  <w:gridCol w:w="8460"/>
                                                </w:tblGrid>
                                                <w:tr w:rsidR="002D19F2" w14:paraId="3530404A" w14:textId="77777777">
                                                  <w:tc>
                                                    <w:tcPr>
                                                      <w:tcW w:w="0" w:type="auto"/>
                                                      <w:vAlign w:val="center"/>
                                                      <w:hideMark/>
                                                    </w:tcPr>
                                                    <w:p w14:paraId="605843DC" w14:textId="7FFB0E0C" w:rsidR="002D19F2" w:rsidRDefault="002D19F2">
                                                      <w:pPr>
                                                        <w:spacing w:line="0" w:lineRule="atLeast"/>
                                                        <w:rPr>
                                                          <w:rFonts w:eastAsia="Times New Roman"/>
                                                          <w:sz w:val="2"/>
                                                          <w:szCs w:val="2"/>
                                                        </w:rPr>
                                                      </w:pPr>
                                                      <w:r>
                                                        <w:rPr>
                                                          <w:rFonts w:eastAsia="Times New Roman"/>
                                                          <w:noProof/>
                                                          <w:sz w:val="2"/>
                                                          <w:szCs w:val="2"/>
                                                        </w:rPr>
                                                        <w:drawing>
                                                          <wp:inline distT="0" distB="0" distL="0" distR="0" wp14:anchorId="5EB16503" wp14:editId="02C2A330">
                                                            <wp:extent cx="5372100" cy="305752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057525"/>
                                                                    </a:xfrm>
                                                                    <a:prstGeom prst="rect">
                                                                      <a:avLst/>
                                                                    </a:prstGeom>
                                                                    <a:noFill/>
                                                                    <a:ln>
                                                                      <a:noFill/>
                                                                    </a:ln>
                                                                  </pic:spPr>
                                                                </pic:pic>
                                                              </a:graphicData>
                                                            </a:graphic>
                                                          </wp:inline>
                                                        </w:drawing>
                                                      </w:r>
                                                    </w:p>
                                                  </w:tc>
                                                </w:tr>
                                              </w:tbl>
                                              <w:p w14:paraId="171F29E8" w14:textId="77777777" w:rsidR="002D19F2" w:rsidRDefault="002D19F2">
                                                <w:pPr>
                                                  <w:rPr>
                                                    <w:rFonts w:ascii="Times New Roman" w:eastAsia="Times New Roman" w:hAnsi="Times New Roman" w:cs="Times New Roman"/>
                                                    <w:color w:val="auto"/>
                                                    <w:sz w:val="20"/>
                                                    <w:szCs w:val="20"/>
                                                  </w:rPr>
                                                </w:pPr>
                                              </w:p>
                                            </w:tc>
                                          </w:tr>
                                          <w:tr w:rsidR="002D19F2" w14:paraId="076823C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503434C3" w14:textId="77777777">
                                                  <w:tc>
                                                    <w:tcPr>
                                                      <w:tcW w:w="0" w:type="auto"/>
                                                      <w:hideMark/>
                                                    </w:tcPr>
                                                    <w:p w14:paraId="4849BF14" w14:textId="77777777" w:rsidR="002D19F2" w:rsidRDefault="002D19F2">
                                                      <w:pPr>
                                                        <w:pStyle w:val="StandardWeb"/>
                                                        <w:rPr>
                                                          <w:rFonts w:ascii="Arial" w:hAnsi="Arial" w:cs="Arial"/>
                                                          <w:sz w:val="24"/>
                                                          <w:szCs w:val="24"/>
                                                        </w:rPr>
                                                      </w:pPr>
                                                      <w:r>
                                                        <w:rPr>
                                                          <w:rFonts w:ascii="Century Gothic" w:hAnsi="Century Gothic" w:cs="Arial"/>
                                                          <w:sz w:val="18"/>
                                                          <w:szCs w:val="18"/>
                                                        </w:rPr>
                                                        <w:t>©</w:t>
                                                      </w:r>
                                                      <w:r>
                                                        <w:rPr>
                                                          <w:rFonts w:ascii="Arial" w:hAnsi="Arial" w:cs="Arial"/>
                                                          <w:sz w:val="18"/>
                                                          <w:szCs w:val="18"/>
                                                        </w:rPr>
                                                        <w:t xml:space="preserve"> Klaus </w:t>
                                                      </w:r>
                                                      <w:proofErr w:type="spellStart"/>
                                                      <w:r>
                                                        <w:rPr>
                                                          <w:rFonts w:ascii="Arial" w:hAnsi="Arial" w:cs="Arial"/>
                                                          <w:sz w:val="18"/>
                                                          <w:szCs w:val="18"/>
                                                        </w:rPr>
                                                        <w:t>Stuttmann</w:t>
                                                      </w:r>
                                                      <w:proofErr w:type="spellEnd"/>
                                                    </w:p>
                                                  </w:tc>
                                                </w:tr>
                                              </w:tbl>
                                              <w:p w14:paraId="7DD8F627" w14:textId="77777777" w:rsidR="002D19F2" w:rsidRDefault="002D19F2">
                                                <w:pPr>
                                                  <w:rPr>
                                                    <w:rFonts w:ascii="Times New Roman" w:eastAsia="Times New Roman" w:hAnsi="Times New Roman" w:cs="Times New Roman"/>
                                                    <w:color w:val="auto"/>
                                                    <w:sz w:val="20"/>
                                                    <w:szCs w:val="20"/>
                                                  </w:rPr>
                                                </w:pPr>
                                              </w:p>
                                            </w:tc>
                                          </w:tr>
                                        </w:tbl>
                                        <w:p w14:paraId="4131CC55" w14:textId="77777777" w:rsidR="002D19F2" w:rsidRDefault="002D19F2">
                                          <w:pPr>
                                            <w:rPr>
                                              <w:rFonts w:ascii="Times New Roman" w:eastAsia="Times New Roman" w:hAnsi="Times New Roman" w:cs="Times New Roman"/>
                                              <w:color w:val="auto"/>
                                              <w:sz w:val="20"/>
                                              <w:szCs w:val="20"/>
                                            </w:rPr>
                                          </w:pPr>
                                        </w:p>
                                      </w:tc>
                                    </w:tr>
                                  </w:tbl>
                                  <w:p w14:paraId="66563B0F" w14:textId="77777777" w:rsidR="002D19F2" w:rsidRDefault="002D19F2">
                                    <w:pPr>
                                      <w:rPr>
                                        <w:rFonts w:ascii="Times New Roman" w:eastAsia="Times New Roman" w:hAnsi="Times New Roman" w:cs="Times New Roman"/>
                                        <w:color w:val="auto"/>
                                        <w:sz w:val="20"/>
                                        <w:szCs w:val="20"/>
                                      </w:rPr>
                                    </w:pPr>
                                  </w:p>
                                </w:tc>
                              </w:tr>
                            </w:tbl>
                            <w:p w14:paraId="37E61587" w14:textId="77777777" w:rsidR="002D19F2" w:rsidRDefault="002D19F2">
                              <w:pPr>
                                <w:rPr>
                                  <w:rFonts w:ascii="Times New Roman" w:eastAsia="Times New Roman" w:hAnsi="Times New Roman" w:cs="Times New Roman"/>
                                  <w:color w:val="auto"/>
                                  <w:sz w:val="20"/>
                                  <w:szCs w:val="20"/>
                                </w:rPr>
                              </w:pPr>
                            </w:p>
                          </w:tc>
                        </w:tr>
                      </w:tbl>
                      <w:p w14:paraId="48A92F6C" w14:textId="77777777" w:rsidR="002D19F2" w:rsidRDefault="002D19F2">
                        <w:pPr>
                          <w:jc w:val="center"/>
                          <w:rPr>
                            <w:rFonts w:ascii="Times New Roman" w:eastAsia="Times New Roman" w:hAnsi="Times New Roman" w:cs="Times New Roman"/>
                            <w:color w:val="auto"/>
                            <w:sz w:val="20"/>
                            <w:szCs w:val="20"/>
                          </w:rPr>
                        </w:pPr>
                      </w:p>
                    </w:tc>
                  </w:tr>
                  <w:tr w:rsidR="002D19F2" w14:paraId="6DC5B194"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D19F2" w14:paraId="11970773"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2D19F2" w14:paraId="3C058D67" w14:textId="77777777">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2D19F2" w14:paraId="3514AD6A"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550"/>
                                          </w:tblGrid>
                                          <w:tr w:rsidR="002D19F2" w14:paraId="489486B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2D8357C1" w14:textId="77777777">
                                                  <w:tc>
                                                    <w:tcPr>
                                                      <w:tcW w:w="0" w:type="auto"/>
                                                      <w:tcMar>
                                                        <w:top w:w="0" w:type="dxa"/>
                                                        <w:left w:w="0" w:type="dxa"/>
                                                        <w:bottom w:w="75" w:type="dxa"/>
                                                        <w:right w:w="0" w:type="dxa"/>
                                                      </w:tcMar>
                                                      <w:hideMark/>
                                                    </w:tcPr>
                                                    <w:p w14:paraId="4C0D18F5" w14:textId="77777777" w:rsidR="002D19F2" w:rsidRDefault="002D19F2">
                                                      <w:pPr>
                                                        <w:pStyle w:val="StandardWeb"/>
                                                        <w:rPr>
                                                          <w:rFonts w:ascii="Arial" w:hAnsi="Arial" w:cs="Arial"/>
                                                          <w:sz w:val="24"/>
                                                          <w:szCs w:val="24"/>
                                                        </w:rPr>
                                                      </w:pPr>
                                                      <w:r>
                                                        <w:rPr>
                                                          <w:rStyle w:val="Fett"/>
                                                          <w:rFonts w:ascii="Arial" w:hAnsi="Arial" w:cs="Arial"/>
                                                          <w:sz w:val="24"/>
                                                          <w:szCs w:val="24"/>
                                                        </w:rPr>
                                                        <w:t>Was hat Feminismus mit (Anti-)Militarismus zu tun?</w:t>
                                                      </w:r>
                                                    </w:p>
                                                  </w:tc>
                                                </w:tr>
                                              </w:tbl>
                                              <w:p w14:paraId="22CA5E68" w14:textId="77777777" w:rsidR="002D19F2" w:rsidRDefault="002D19F2">
                                                <w:pPr>
                                                  <w:rPr>
                                                    <w:rFonts w:ascii="Times New Roman" w:eastAsia="Times New Roman" w:hAnsi="Times New Roman" w:cs="Times New Roman"/>
                                                    <w:color w:val="auto"/>
                                                    <w:sz w:val="20"/>
                                                    <w:szCs w:val="20"/>
                                                  </w:rPr>
                                                </w:pPr>
                                              </w:p>
                                            </w:tc>
                                          </w:tr>
                                          <w:tr w:rsidR="002D19F2" w14:paraId="3E60761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6E2E0413" w14:textId="77777777">
                                                  <w:tc>
                                                    <w:tcPr>
                                                      <w:tcW w:w="0" w:type="auto"/>
                                                      <w:hideMark/>
                                                    </w:tcPr>
                                                    <w:p w14:paraId="0500C02C" w14:textId="77777777" w:rsidR="002D19F2" w:rsidRDefault="002D19F2">
                                                      <w:pPr>
                                                        <w:pStyle w:val="StandardWeb"/>
                                                        <w:rPr>
                                                          <w:rFonts w:ascii="Arial" w:hAnsi="Arial" w:cs="Arial"/>
                                                          <w:sz w:val="24"/>
                                                          <w:szCs w:val="24"/>
                                                        </w:rPr>
                                                      </w:pPr>
                                                      <w:r>
                                                        <w:rPr>
                                                          <w:rFonts w:ascii="Arial" w:hAnsi="Arial" w:cs="Arial"/>
                                                          <w:sz w:val="24"/>
                                                          <w:szCs w:val="24"/>
                                                        </w:rPr>
                                                        <w:t>Zu deren ‘Handbuch gegen den Krieg’ hat Claudia Brunner eine </w:t>
                                                      </w:r>
                                                      <w:hyperlink r:id="rId13" w:history="1">
                                                        <w:r>
                                                          <w:rPr>
                                                            <w:rStyle w:val="Hyperlink"/>
                                                            <w:rFonts w:ascii="Arial" w:hAnsi="Arial" w:cs="Arial"/>
                                                            <w:sz w:val="24"/>
                                                            <w:szCs w:val="24"/>
                                                          </w:rPr>
                                                          <w:t>Rezension</w:t>
                                                        </w:r>
                                                      </w:hyperlink>
                                                      <w:r>
                                                        <w:rPr>
                                                          <w:rFonts w:ascii="Arial" w:hAnsi="Arial" w:cs="Arial"/>
                                                          <w:sz w:val="24"/>
                                                          <w:szCs w:val="24"/>
                                                        </w:rPr>
                                                        <w:t xml:space="preserve"> verfasst, die in der Zeitschrift Wissenschaft &amp; Frieden nachzulesen ist. Beide eint eine feministische Perspektive auf Krieg und Frieden. Ausgehend von dieser Perspektive hat sie unter dem Titel </w:t>
                                                      </w:r>
                                                      <w:hyperlink r:id="rId14" w:history="1">
                                                        <w:r>
                                                          <w:rPr>
                                                            <w:rStyle w:val="Hyperlink"/>
                                                            <w:rFonts w:ascii="Arial" w:hAnsi="Arial" w:cs="Arial"/>
                                                            <w:sz w:val="24"/>
                                                            <w:szCs w:val="24"/>
                                                          </w:rPr>
                                                          <w:t xml:space="preserve">Still Loving </w:t>
                                                        </w:r>
                                                        <w:proofErr w:type="spellStart"/>
                                                        <w:r>
                                                          <w:rPr>
                                                            <w:rStyle w:val="Hyperlink"/>
                                                            <w:rFonts w:ascii="Arial" w:hAnsi="Arial" w:cs="Arial"/>
                                                            <w:sz w:val="24"/>
                                                            <w:szCs w:val="24"/>
                                                          </w:rPr>
                                                          <w:t>the</w:t>
                                                        </w:r>
                                                        <w:proofErr w:type="spellEnd"/>
                                                        <w:r>
                                                          <w:rPr>
                                                            <w:rStyle w:val="Hyperlink"/>
                                                            <w:rFonts w:ascii="Arial" w:hAnsi="Arial" w:cs="Arial"/>
                                                            <w:sz w:val="24"/>
                                                            <w:szCs w:val="24"/>
                                                          </w:rPr>
                                                          <w:t xml:space="preserve"> F-Word</w:t>
                                                        </w:r>
                                                      </w:hyperlink>
                                                      <w:r>
                                                        <w:rPr>
                                                          <w:rFonts w:ascii="Arial" w:hAnsi="Arial" w:cs="Arial"/>
                                                          <w:sz w:val="24"/>
                                                          <w:szCs w:val="24"/>
                                                        </w:rPr>
                                                        <w:t xml:space="preserve"> ein Plädoyer für post- und </w:t>
                                                      </w:r>
                                                      <w:proofErr w:type="spellStart"/>
                                                      <w:r>
                                                        <w:rPr>
                                                          <w:rFonts w:ascii="Arial" w:hAnsi="Arial" w:cs="Arial"/>
                                                          <w:sz w:val="24"/>
                                                          <w:szCs w:val="24"/>
                                                        </w:rPr>
                                                        <w:t>dekoloniale</w:t>
                                                      </w:r>
                                                      <w:proofErr w:type="spellEnd"/>
                                                      <w:r>
                                                        <w:rPr>
                                                          <w:rFonts w:ascii="Arial" w:hAnsi="Arial" w:cs="Arial"/>
                                                          <w:sz w:val="24"/>
                                                          <w:szCs w:val="24"/>
                                                        </w:rPr>
                                                        <w:t xml:space="preserve"> Friedens- und Konfliktforschung in der Zeitschrift für Friedens- und Konfliktforschung veröffentlicht.</w:t>
                                                      </w:r>
                                                    </w:p>
                                                    <w:p w14:paraId="08D9197A" w14:textId="77777777" w:rsidR="002D19F2" w:rsidRDefault="002D19F2">
                                                      <w:pPr>
                                                        <w:pStyle w:val="StandardWeb"/>
                                                        <w:rPr>
                                                          <w:rFonts w:ascii="Arial" w:hAnsi="Arial" w:cs="Arial"/>
                                                          <w:sz w:val="24"/>
                                                          <w:szCs w:val="24"/>
                                                        </w:rPr>
                                                      </w:pPr>
                                                      <w:r>
                                                        <w:rPr>
                                                          <w:rFonts w:ascii="Arial" w:hAnsi="Arial" w:cs="Arial"/>
                                                          <w:sz w:val="24"/>
                                                          <w:szCs w:val="24"/>
                                                        </w:rPr>
                                                        <w:t>Am Internationalen Frauentag im März war das ZFF in Kooperation mit der Bertha von Suttner Privatuniversität St. Pölten Gastgeberin für einen Online-Vortrag von Adelheid Pichler zum </w:t>
                                                      </w:r>
                                                      <w:hyperlink r:id="rId15" w:history="1">
                                                        <w:r>
                                                          <w:rPr>
                                                            <w:rStyle w:val="Hyperlink"/>
                                                            <w:rFonts w:ascii="Arial" w:hAnsi="Arial" w:cs="Arial"/>
                                                            <w:sz w:val="24"/>
                                                            <w:szCs w:val="24"/>
                                                          </w:rPr>
                                                          <w:t>literarischen und politischen Pazifismus Bertha von Suttners</w:t>
                                                        </w:r>
                                                      </w:hyperlink>
                                                      <w:r>
                                                        <w:rPr>
                                                          <w:rFonts w:ascii="Arial" w:hAnsi="Arial" w:cs="Arial"/>
                                                          <w:sz w:val="24"/>
                                                          <w:szCs w:val="24"/>
                                                        </w:rPr>
                                                        <w:t>. </w:t>
                                                      </w:r>
                                                    </w:p>
                                                    <w:p w14:paraId="0BB3075C" w14:textId="77777777" w:rsidR="002D19F2" w:rsidRDefault="002D19F2">
                                                      <w:pPr>
                                                        <w:pStyle w:val="StandardWeb"/>
                                                        <w:rPr>
                                                          <w:rFonts w:ascii="Arial" w:hAnsi="Arial" w:cs="Arial"/>
                                                          <w:sz w:val="24"/>
                                                          <w:szCs w:val="24"/>
                                                        </w:rPr>
                                                      </w:pPr>
                                                      <w:r>
                                                        <w:rPr>
                                                          <w:rFonts w:ascii="Arial" w:hAnsi="Arial" w:cs="Arial"/>
                                                          <w:sz w:val="24"/>
                                                          <w:szCs w:val="24"/>
                                                        </w:rPr>
                                                        <w:lastRenderedPageBreak/>
                                                        <w:t> </w:t>
                                                      </w:r>
                                                    </w:p>
                                                  </w:tc>
                                                </w:tr>
                                              </w:tbl>
                                              <w:p w14:paraId="765F3AD2" w14:textId="77777777" w:rsidR="002D19F2" w:rsidRDefault="002D19F2">
                                                <w:pPr>
                                                  <w:rPr>
                                                    <w:rFonts w:ascii="Times New Roman" w:eastAsia="Times New Roman" w:hAnsi="Times New Roman" w:cs="Times New Roman"/>
                                                    <w:color w:val="auto"/>
                                                    <w:sz w:val="20"/>
                                                    <w:szCs w:val="20"/>
                                                  </w:rPr>
                                                </w:pPr>
                                              </w:p>
                                            </w:tc>
                                          </w:tr>
                                        </w:tbl>
                                        <w:p w14:paraId="159FF8B3" w14:textId="77777777" w:rsidR="002D19F2" w:rsidRDefault="002D19F2">
                                          <w:pPr>
                                            <w:rPr>
                                              <w:rFonts w:ascii="Times New Roman" w:eastAsia="Times New Roman" w:hAnsi="Times New Roman" w:cs="Times New Roman"/>
                                              <w:color w:val="auto"/>
                                              <w:sz w:val="20"/>
                                              <w:szCs w:val="20"/>
                                            </w:rPr>
                                          </w:pPr>
                                        </w:p>
                                      </w:tc>
                                    </w:tr>
                                  </w:tbl>
                                  <w:p w14:paraId="754D92CC" w14:textId="77777777" w:rsidR="002D19F2" w:rsidRDefault="002D19F2">
                                    <w:pPr>
                                      <w:rPr>
                                        <w:rFonts w:ascii="Times New Roman" w:eastAsia="Times New Roman" w:hAnsi="Times New Roman" w:cs="Times New Roman"/>
                                        <w:color w:val="auto"/>
                                        <w:sz w:val="20"/>
                                        <w:szCs w:val="20"/>
                                      </w:rPr>
                                    </w:pPr>
                                  </w:p>
                                </w:tc>
                              </w:tr>
                            </w:tbl>
                            <w:p w14:paraId="3C0E7479" w14:textId="77777777" w:rsidR="002D19F2" w:rsidRDefault="002D19F2">
                              <w:pPr>
                                <w:rPr>
                                  <w:rFonts w:ascii="Times New Roman" w:eastAsia="Times New Roman" w:hAnsi="Times New Roman" w:cs="Times New Roman"/>
                                  <w:color w:val="auto"/>
                                  <w:sz w:val="20"/>
                                  <w:szCs w:val="20"/>
                                </w:rPr>
                              </w:pPr>
                            </w:p>
                          </w:tc>
                        </w:tr>
                      </w:tbl>
                      <w:p w14:paraId="6A0570CF" w14:textId="77777777" w:rsidR="002D19F2" w:rsidRDefault="002D19F2">
                        <w:pPr>
                          <w:jc w:val="center"/>
                          <w:rPr>
                            <w:rFonts w:ascii="Times New Roman" w:eastAsia="Times New Roman" w:hAnsi="Times New Roman" w:cs="Times New Roman"/>
                            <w:color w:val="auto"/>
                            <w:sz w:val="20"/>
                            <w:szCs w:val="20"/>
                          </w:rPr>
                        </w:pPr>
                      </w:p>
                    </w:tc>
                  </w:tr>
                  <w:tr w:rsidR="002D19F2" w14:paraId="7DD805E6"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D19F2" w14:paraId="423325D6" w14:textId="77777777">
                          <w:trPr>
                            <w:jc w:val="center"/>
                          </w:trPr>
                          <w:tc>
                            <w:tcPr>
                              <w:tcW w:w="0" w:type="auto"/>
                              <w:shd w:val="clear" w:color="auto" w:fill="FFFFFF"/>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2D19F2" w14:paraId="205F03E5" w14:textId="77777777">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2D19F2" w14:paraId="7D841987"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550"/>
                                          </w:tblGrid>
                                          <w:tr w:rsidR="002D19F2" w14:paraId="6F555AD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5FCEED65" w14:textId="77777777">
                                                  <w:tc>
                                                    <w:tcPr>
                                                      <w:tcW w:w="0" w:type="auto"/>
                                                      <w:tcMar>
                                                        <w:top w:w="0" w:type="dxa"/>
                                                        <w:left w:w="0" w:type="dxa"/>
                                                        <w:bottom w:w="75" w:type="dxa"/>
                                                        <w:right w:w="0" w:type="dxa"/>
                                                      </w:tcMar>
                                                      <w:hideMark/>
                                                    </w:tcPr>
                                                    <w:p w14:paraId="543A68AF" w14:textId="77777777" w:rsidR="002D19F2" w:rsidRDefault="002D19F2">
                                                      <w:pPr>
                                                        <w:pStyle w:val="StandardWeb"/>
                                                        <w:rPr>
                                                          <w:rFonts w:ascii="Arial" w:hAnsi="Arial" w:cs="Arial"/>
                                                          <w:sz w:val="24"/>
                                                          <w:szCs w:val="24"/>
                                                        </w:rPr>
                                                      </w:pPr>
                                                      <w:r>
                                                        <w:rPr>
                                                          <w:rStyle w:val="Fett"/>
                                                          <w:rFonts w:ascii="Arial" w:hAnsi="Arial" w:cs="Arial"/>
                                                          <w:sz w:val="24"/>
                                                          <w:szCs w:val="24"/>
                                                        </w:rPr>
                                                        <w:lastRenderedPageBreak/>
                                                        <w:t>Wie eng wird es für kritische (Friedens-)Forschung?</w:t>
                                                      </w:r>
                                                    </w:p>
                                                  </w:tc>
                                                </w:tr>
                                              </w:tbl>
                                              <w:p w14:paraId="20762425" w14:textId="77777777" w:rsidR="002D19F2" w:rsidRDefault="002D19F2">
                                                <w:pPr>
                                                  <w:rPr>
                                                    <w:rFonts w:ascii="Times New Roman" w:eastAsia="Times New Roman" w:hAnsi="Times New Roman" w:cs="Times New Roman"/>
                                                    <w:color w:val="auto"/>
                                                    <w:sz w:val="20"/>
                                                    <w:szCs w:val="20"/>
                                                  </w:rPr>
                                                </w:pPr>
                                              </w:p>
                                            </w:tc>
                                          </w:tr>
                                          <w:tr w:rsidR="002D19F2" w14:paraId="195000A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64E9A7AE" w14:textId="77777777">
                                                  <w:tc>
                                                    <w:tcPr>
                                                      <w:tcW w:w="0" w:type="auto"/>
                                                      <w:hideMark/>
                                                    </w:tcPr>
                                                    <w:p w14:paraId="388B8556" w14:textId="77777777" w:rsidR="002D19F2" w:rsidRDefault="002D19F2">
                                                      <w:pPr>
                                                        <w:pStyle w:val="StandardWeb"/>
                                                        <w:rPr>
                                                          <w:rFonts w:ascii="Arial" w:hAnsi="Arial" w:cs="Arial"/>
                                                          <w:sz w:val="24"/>
                                                          <w:szCs w:val="24"/>
                                                        </w:rPr>
                                                      </w:pPr>
                                                      <w:r>
                                                        <w:rPr>
                                                          <w:rFonts w:ascii="Arial" w:hAnsi="Arial" w:cs="Arial"/>
                                                          <w:sz w:val="24"/>
                                                          <w:szCs w:val="24"/>
                                                        </w:rPr>
                                                        <w:t>Im Sammelband Forschungen für den Frieden. Perspektiven sozialwissenschaftlicher Konfliktforschung (</w:t>
                                                      </w:r>
                                                      <w:proofErr w:type="spellStart"/>
                                                      <w:r>
                                                        <w:rPr>
                                                          <w:rFonts w:ascii="Arial" w:hAnsi="Arial" w:cs="Arial"/>
                                                          <w:sz w:val="24"/>
                                                          <w:szCs w:val="24"/>
                                                        </w:rPr>
                                                        <w:t>Gulowski</w:t>
                                                      </w:r>
                                                      <w:proofErr w:type="spellEnd"/>
                                                      <w:r>
                                                        <w:rPr>
                                                          <w:rFonts w:ascii="Arial" w:hAnsi="Arial" w:cs="Arial"/>
                                                          <w:sz w:val="24"/>
                                                          <w:szCs w:val="24"/>
                                                        </w:rPr>
                                                        <w:t>/</w:t>
                                                      </w:r>
                                                      <w:proofErr w:type="spellStart"/>
                                                      <w:r>
                                                        <w:rPr>
                                                          <w:rFonts w:ascii="Arial" w:hAnsi="Arial" w:cs="Arial"/>
                                                          <w:sz w:val="24"/>
                                                          <w:szCs w:val="24"/>
                                                        </w:rPr>
                                                        <w:t>Zöhrer</w:t>
                                                      </w:r>
                                                      <w:proofErr w:type="spellEnd"/>
                                                      <w:r>
                                                        <w:rPr>
                                                          <w:rFonts w:ascii="Arial" w:hAnsi="Arial" w:cs="Arial"/>
                                                          <w:sz w:val="24"/>
                                                          <w:szCs w:val="24"/>
                                                        </w:rPr>
                                                        <w:t xml:space="preserve"> 2022) wurde der Aufsatz </w:t>
                                                      </w:r>
                                                      <w:proofErr w:type="spellStart"/>
                                                      <w:r>
                                                        <w:rPr>
                                                          <w:rFonts w:ascii="Arial" w:hAnsi="Arial" w:cs="Arial"/>
                                                          <w:sz w:val="24"/>
                                                          <w:szCs w:val="24"/>
                                                        </w:rPr>
                                                        <w:fldChar w:fldCharType="begin"/>
                                                      </w:r>
                                                      <w:r>
                                                        <w:rPr>
                                                          <w:rFonts w:ascii="Arial" w:hAnsi="Arial" w:cs="Arial"/>
                                                          <w:sz w:val="24"/>
                                                          <w:szCs w:val="24"/>
                                                        </w:rPr>
                                                        <w:instrText xml:space="preserve"> HYPERLINK "https://77qdx.r.ag.d.sendibm3.com/mk/cl/f/1AZdYbmVm20Eky4ybcjGXOtRs-vQl_mu_JxcXkhaEsJSxzrNErjOiIKLNHfYDN0RJZwdZnCmBzyHSvohJDDLcQPRToo7DO3XxQ7y0192KGW3MP65_zhjUc6FERR8sNgva6UWJegKgnOsCm8AFJG6P46LK9p1X4XtQe1vHaso71r8AVu_Lufd47rniOFmmEjtZz4RfucbDizhN0wEJ9XJVlJqliqH50AaISjEJuNK2UfMDyHE6cLJgkkx-cv0Gdo8x8SUh7Q6voX6P7tvNR8MHF2nSXQxh2gXAL1CQJKAmEOwAuXz8hBXR3h5o6X0wxam0rALW_Mpe9DC562tOMzo8-pz6ywtBpw" </w:instrText>
                                                      </w:r>
                                                      <w:r>
                                                        <w:rPr>
                                                          <w:rFonts w:ascii="Arial" w:hAnsi="Arial" w:cs="Arial"/>
                                                          <w:sz w:val="24"/>
                                                          <w:szCs w:val="24"/>
                                                        </w:rPr>
                                                        <w:fldChar w:fldCharType="separate"/>
                                                      </w:r>
                                                      <w:r>
                                                        <w:rPr>
                                                          <w:rStyle w:val="Hyperlink"/>
                                                          <w:rFonts w:ascii="Arial" w:hAnsi="Arial" w:cs="Arial"/>
                                                          <w:sz w:val="24"/>
                                                          <w:szCs w:val="24"/>
                                                        </w:rPr>
                                                        <w:t>Kassandras</w:t>
                                                      </w:r>
                                                      <w:proofErr w:type="spellEnd"/>
                                                      <w:r>
                                                        <w:rPr>
                                                          <w:rStyle w:val="Hyperlink"/>
                                                          <w:rFonts w:ascii="Arial" w:hAnsi="Arial" w:cs="Arial"/>
                                                          <w:sz w:val="24"/>
                                                          <w:szCs w:val="24"/>
                                                        </w:rPr>
                                                        <w:t xml:space="preserve"> Karriere. Oder: Wie geht es kritischer (Friedens-)Forschung an der Universität?</w:t>
                                                      </w:r>
                                                      <w:r>
                                                        <w:rPr>
                                                          <w:rFonts w:ascii="Arial" w:hAnsi="Arial" w:cs="Arial"/>
                                                          <w:sz w:val="24"/>
                                                          <w:szCs w:val="24"/>
                                                        </w:rPr>
                                                        <w:fldChar w:fldCharType="end"/>
                                                      </w:r>
                                                      <w:r>
                                                        <w:rPr>
                                                          <w:rFonts w:ascii="Arial" w:hAnsi="Arial" w:cs="Arial"/>
                                                          <w:sz w:val="24"/>
                                                          <w:szCs w:val="24"/>
                                                        </w:rPr>
                                                        <w:t xml:space="preserve"> von Claudia Brunner veröffentlicht. Dessen Lektüre macht deutlich, warum Friedensforschung auch in Zeiten des Krieges nur </w:t>
                                                      </w:r>
                                                      <w:proofErr w:type="gramStart"/>
                                                      <w:r>
                                                        <w:rPr>
                                                          <w:rFonts w:ascii="Arial" w:hAnsi="Arial" w:cs="Arial"/>
                                                          <w:sz w:val="24"/>
                                                          <w:szCs w:val="24"/>
                                                        </w:rPr>
                                                        <w:t>mit vergleichsweise</w:t>
                                                      </w:r>
                                                      <w:proofErr w:type="gramEnd"/>
                                                      <w:r>
                                                        <w:rPr>
                                                          <w:rFonts w:ascii="Arial" w:hAnsi="Arial" w:cs="Arial"/>
                                                          <w:sz w:val="24"/>
                                                          <w:szCs w:val="24"/>
                                                        </w:rPr>
                                                        <w:t xml:space="preserve"> leiser Stimme spricht – oder auch kaum gehört wird, wenn sie systemkritische Positionen einnimmt. </w:t>
                                                      </w:r>
                                                    </w:p>
                                                    <w:p w14:paraId="5B86FECB" w14:textId="77777777" w:rsidR="002D19F2" w:rsidRDefault="002D19F2">
                                                      <w:pPr>
                                                        <w:pStyle w:val="StandardWeb"/>
                                                        <w:rPr>
                                                          <w:rFonts w:ascii="Arial" w:hAnsi="Arial" w:cs="Arial"/>
                                                          <w:sz w:val="24"/>
                                                          <w:szCs w:val="24"/>
                                                        </w:rPr>
                                                      </w:pPr>
                                                      <w:r>
                                                        <w:rPr>
                                                          <w:rFonts w:ascii="Arial" w:hAnsi="Arial" w:cs="Arial"/>
                                                          <w:sz w:val="24"/>
                                                          <w:szCs w:val="24"/>
                                                        </w:rPr>
                                                        <w:t>Umso herzlicher bedankt sich das ZFF daher bei Josef Mühlbauer (Wien), der im Rahmen seiner Video-Interviewserie (nicht nur) mit Friedensforscher*innen auch mit </w:t>
                                                      </w:r>
                                                      <w:hyperlink r:id="rId16" w:history="1">
                                                        <w:r>
                                                          <w:rPr>
                                                            <w:rStyle w:val="Hyperlink"/>
                                                            <w:rFonts w:ascii="Arial" w:hAnsi="Arial" w:cs="Arial"/>
                                                            <w:sz w:val="24"/>
                                                            <w:szCs w:val="24"/>
                                                          </w:rPr>
                                                          <w:t xml:space="preserve">Viktorija </w:t>
                                                        </w:r>
                                                        <w:proofErr w:type="spellStart"/>
                                                        <w:r>
                                                          <w:rPr>
                                                            <w:rStyle w:val="Hyperlink"/>
                                                            <w:rFonts w:ascii="Arial" w:hAnsi="Arial" w:cs="Arial"/>
                                                            <w:sz w:val="24"/>
                                                            <w:szCs w:val="24"/>
                                                          </w:rPr>
                                                          <w:t>Ratković</w:t>
                                                        </w:r>
                                                        <w:proofErr w:type="spellEnd"/>
                                                      </w:hyperlink>
                                                      <w:r>
                                                        <w:rPr>
                                                          <w:rFonts w:ascii="Arial" w:hAnsi="Arial" w:cs="Arial"/>
                                                          <w:sz w:val="24"/>
                                                          <w:szCs w:val="24"/>
                                                        </w:rPr>
                                                        <w:t xml:space="preserve"> und </w:t>
                                                      </w:r>
                                                      <w:hyperlink r:id="rId17" w:history="1">
                                                        <w:r>
                                                          <w:rPr>
                                                            <w:rStyle w:val="Hyperlink"/>
                                                            <w:rFonts w:ascii="Arial" w:hAnsi="Arial" w:cs="Arial"/>
                                                            <w:sz w:val="24"/>
                                                            <w:szCs w:val="24"/>
                                                          </w:rPr>
                                                          <w:t>Claudia Brunner</w:t>
                                                        </w:r>
                                                      </w:hyperlink>
                                                      <w:r>
                                                        <w:rPr>
                                                          <w:rFonts w:ascii="Arial" w:hAnsi="Arial" w:cs="Arial"/>
                                                          <w:sz w:val="24"/>
                                                          <w:szCs w:val="24"/>
                                                        </w:rPr>
                                                        <w:t xml:space="preserve"> über die Herausforderungen herrschaftskritischer Migrations- und Friedensforschung und gesprochen hat.</w:t>
                                                      </w:r>
                                                    </w:p>
                                                  </w:tc>
                                                </w:tr>
                                              </w:tbl>
                                              <w:p w14:paraId="72D2BAAA" w14:textId="77777777" w:rsidR="002D19F2" w:rsidRDefault="002D19F2">
                                                <w:pPr>
                                                  <w:rPr>
                                                    <w:rFonts w:ascii="Times New Roman" w:eastAsia="Times New Roman" w:hAnsi="Times New Roman" w:cs="Times New Roman"/>
                                                    <w:color w:val="auto"/>
                                                    <w:sz w:val="20"/>
                                                    <w:szCs w:val="20"/>
                                                  </w:rPr>
                                                </w:pPr>
                                              </w:p>
                                            </w:tc>
                                          </w:tr>
                                        </w:tbl>
                                        <w:p w14:paraId="2D35A192" w14:textId="77777777" w:rsidR="002D19F2" w:rsidRDefault="002D19F2">
                                          <w:pPr>
                                            <w:rPr>
                                              <w:rFonts w:ascii="Times New Roman" w:eastAsia="Times New Roman" w:hAnsi="Times New Roman" w:cs="Times New Roman"/>
                                              <w:color w:val="auto"/>
                                              <w:sz w:val="20"/>
                                              <w:szCs w:val="20"/>
                                            </w:rPr>
                                          </w:pPr>
                                        </w:p>
                                      </w:tc>
                                    </w:tr>
                                  </w:tbl>
                                  <w:p w14:paraId="4FD458C9" w14:textId="77777777" w:rsidR="002D19F2" w:rsidRDefault="002D19F2">
                                    <w:pPr>
                                      <w:rPr>
                                        <w:rFonts w:ascii="Times New Roman" w:eastAsia="Times New Roman" w:hAnsi="Times New Roman" w:cs="Times New Roman"/>
                                        <w:color w:val="auto"/>
                                        <w:sz w:val="20"/>
                                        <w:szCs w:val="20"/>
                                      </w:rPr>
                                    </w:pPr>
                                  </w:p>
                                </w:tc>
                              </w:tr>
                            </w:tbl>
                            <w:p w14:paraId="782518BE" w14:textId="77777777" w:rsidR="002D19F2" w:rsidRDefault="002D19F2">
                              <w:pPr>
                                <w:rPr>
                                  <w:rFonts w:ascii="Times New Roman" w:eastAsia="Times New Roman" w:hAnsi="Times New Roman" w:cs="Times New Roman"/>
                                  <w:color w:val="auto"/>
                                  <w:sz w:val="20"/>
                                  <w:szCs w:val="20"/>
                                </w:rPr>
                              </w:pPr>
                            </w:p>
                          </w:tc>
                        </w:tr>
                      </w:tbl>
                      <w:p w14:paraId="3F3F637A" w14:textId="77777777" w:rsidR="002D19F2" w:rsidRDefault="002D19F2">
                        <w:pPr>
                          <w:jc w:val="center"/>
                          <w:rPr>
                            <w:rFonts w:ascii="Times New Roman" w:eastAsia="Times New Roman" w:hAnsi="Times New Roman" w:cs="Times New Roman"/>
                            <w:color w:val="auto"/>
                            <w:sz w:val="20"/>
                            <w:szCs w:val="20"/>
                          </w:rPr>
                        </w:pPr>
                      </w:p>
                    </w:tc>
                  </w:tr>
                  <w:tr w:rsidR="002D19F2" w14:paraId="6DACC827"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D19F2" w14:paraId="7247ED82" w14:textId="77777777">
                          <w:trPr>
                            <w:jc w:val="center"/>
                          </w:trPr>
                          <w:tc>
                            <w:tcPr>
                              <w:tcW w:w="0" w:type="auto"/>
                              <w:shd w:val="clear" w:color="auto" w:fill="FFFFFF"/>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2D19F2" w14:paraId="7B030DCB" w14:textId="77777777">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2D19F2" w14:paraId="71059B5E"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550"/>
                                          </w:tblGrid>
                                          <w:tr w:rsidR="002D19F2" w14:paraId="284E8C3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0CFA453E" w14:textId="77777777">
                                                  <w:tc>
                                                    <w:tcPr>
                                                      <w:tcW w:w="0" w:type="auto"/>
                                                      <w:tcMar>
                                                        <w:top w:w="0" w:type="dxa"/>
                                                        <w:left w:w="0" w:type="dxa"/>
                                                        <w:bottom w:w="75" w:type="dxa"/>
                                                        <w:right w:w="0" w:type="dxa"/>
                                                      </w:tcMar>
                                                      <w:hideMark/>
                                                    </w:tcPr>
                                                    <w:p w14:paraId="63674CCD" w14:textId="77777777" w:rsidR="002D19F2" w:rsidRDefault="002D19F2">
                                                      <w:pPr>
                                                        <w:pStyle w:val="StandardWeb"/>
                                                        <w:rPr>
                                                          <w:rFonts w:ascii="Arial" w:hAnsi="Arial" w:cs="Arial"/>
                                                          <w:sz w:val="24"/>
                                                          <w:szCs w:val="24"/>
                                                        </w:rPr>
                                                      </w:pPr>
                                                      <w:r>
                                                        <w:rPr>
                                                          <w:rStyle w:val="Fett"/>
                                                          <w:rFonts w:ascii="Arial" w:hAnsi="Arial" w:cs="Arial"/>
                                                          <w:sz w:val="24"/>
                                                          <w:szCs w:val="24"/>
                                                        </w:rPr>
                                                        <w:t>Was wissen wir über Krieg, Gewalt und Frieden (nicht)?</w:t>
                                                      </w:r>
                                                    </w:p>
                                                  </w:tc>
                                                </w:tr>
                                              </w:tbl>
                                              <w:p w14:paraId="783F1D28" w14:textId="77777777" w:rsidR="002D19F2" w:rsidRDefault="002D19F2">
                                                <w:pPr>
                                                  <w:rPr>
                                                    <w:rFonts w:ascii="Times New Roman" w:eastAsia="Times New Roman" w:hAnsi="Times New Roman" w:cs="Times New Roman"/>
                                                    <w:color w:val="auto"/>
                                                    <w:sz w:val="20"/>
                                                    <w:szCs w:val="20"/>
                                                  </w:rPr>
                                                </w:pPr>
                                              </w:p>
                                            </w:tc>
                                          </w:tr>
                                          <w:tr w:rsidR="002D19F2" w14:paraId="561E33C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5DDDF854" w14:textId="77777777">
                                                  <w:tc>
                                                    <w:tcPr>
                                                      <w:tcW w:w="0" w:type="auto"/>
                                                      <w:hideMark/>
                                                    </w:tcPr>
                                                    <w:p w14:paraId="68668148" w14:textId="77777777" w:rsidR="002D19F2" w:rsidRDefault="002D19F2">
                                                      <w:pPr>
                                                        <w:pStyle w:val="StandardWeb"/>
                                                        <w:rPr>
                                                          <w:rFonts w:ascii="Arial" w:hAnsi="Arial" w:cs="Arial"/>
                                                          <w:sz w:val="24"/>
                                                          <w:szCs w:val="24"/>
                                                        </w:rPr>
                                                      </w:pPr>
                                                      <w:r>
                                                        <w:rPr>
                                                          <w:rFonts w:ascii="Arial" w:hAnsi="Arial" w:cs="Arial"/>
                                                          <w:sz w:val="24"/>
                                                          <w:szCs w:val="24"/>
                                                        </w:rPr>
                                                        <w:t>In Koblenz und Erfurt war Claudia Brunner online mit Vorträgen zu ihrem Forschungsschwerpunkt Wissen(</w:t>
                                                      </w:r>
                                                      <w:proofErr w:type="spellStart"/>
                                                      <w:r>
                                                        <w:rPr>
                                                          <w:rFonts w:ascii="Arial" w:hAnsi="Arial" w:cs="Arial"/>
                                                          <w:sz w:val="24"/>
                                                          <w:szCs w:val="24"/>
                                                        </w:rPr>
                                                        <w:t>schaft</w:t>
                                                      </w:r>
                                                      <w:proofErr w:type="spellEnd"/>
                                                      <w:r>
                                                        <w:rPr>
                                                          <w:rFonts w:ascii="Arial" w:hAnsi="Arial" w:cs="Arial"/>
                                                          <w:sz w:val="24"/>
                                                          <w:szCs w:val="24"/>
                                                        </w:rPr>
                                                        <w:t>) und Gewalt(</w:t>
                                                      </w:r>
                                                      <w:proofErr w:type="spellStart"/>
                                                      <w:r>
                                                        <w:rPr>
                                                          <w:rFonts w:ascii="Arial" w:hAnsi="Arial" w:cs="Arial"/>
                                                          <w:sz w:val="24"/>
                                                          <w:szCs w:val="24"/>
                                                        </w:rPr>
                                                        <w:t>freiheit</w:t>
                                                      </w:r>
                                                      <w:proofErr w:type="spellEnd"/>
                                                      <w:r>
                                                        <w:rPr>
                                                          <w:rFonts w:ascii="Arial" w:hAnsi="Arial" w:cs="Arial"/>
                                                          <w:sz w:val="24"/>
                                                          <w:szCs w:val="24"/>
                                                        </w:rPr>
                                                        <w:t xml:space="preserve">) zu Gast. Ihr bei </w:t>
                                                      </w:r>
                                                      <w:proofErr w:type="spellStart"/>
                                                      <w:r>
                                                        <w:rPr>
                                                          <w:rFonts w:ascii="Arial" w:hAnsi="Arial" w:cs="Arial"/>
                                                          <w:sz w:val="24"/>
                                                          <w:szCs w:val="24"/>
                                                        </w:rPr>
                                                        <w:t>transcript</w:t>
                                                      </w:r>
                                                      <w:proofErr w:type="spellEnd"/>
                                                      <w:r>
                                                        <w:rPr>
                                                          <w:rFonts w:ascii="Arial" w:hAnsi="Arial" w:cs="Arial"/>
                                                          <w:sz w:val="24"/>
                                                          <w:szCs w:val="24"/>
                                                        </w:rPr>
                                                        <w:t xml:space="preserve"> online zugängliches Buch </w:t>
                                                      </w:r>
                                                      <w:hyperlink r:id="rId18" w:history="1">
                                                        <w:r>
                                                          <w:rPr>
                                                            <w:rStyle w:val="Hyperlink"/>
                                                            <w:rFonts w:ascii="Arial" w:hAnsi="Arial" w:cs="Arial"/>
                                                            <w:sz w:val="24"/>
                                                            <w:szCs w:val="24"/>
                                                          </w:rPr>
                                                          <w:t xml:space="preserve">Epistemische Gewalt. Wissen und Herrschaft </w:t>
                                                        </w:r>
                                                        <w:proofErr w:type="gramStart"/>
                                                        <w:r>
                                                          <w:rPr>
                                                            <w:rStyle w:val="Hyperlink"/>
                                                            <w:rFonts w:ascii="Arial" w:hAnsi="Arial" w:cs="Arial"/>
                                                            <w:sz w:val="24"/>
                                                            <w:szCs w:val="24"/>
                                                          </w:rPr>
                                                          <w:t>in kolonialen Moderne</w:t>
                                                        </w:r>
                                                        <w:proofErr w:type="gramEnd"/>
                                                      </w:hyperlink>
                                                      <w:r>
                                                        <w:rPr>
                                                          <w:rFonts w:ascii="Arial" w:hAnsi="Arial" w:cs="Arial"/>
                                                          <w:sz w:val="24"/>
                                                          <w:szCs w:val="24"/>
                                                        </w:rPr>
                                                        <w:t xml:space="preserve"> rangiert derzeit wieder an erster Stelle in der Reihe Politische Theorie des Verlages. </w:t>
                                                      </w:r>
                                                    </w:p>
                                                    <w:p w14:paraId="3F7A9CCB" w14:textId="77777777" w:rsidR="002D19F2" w:rsidRDefault="002D19F2">
                                                      <w:pPr>
                                                        <w:pStyle w:val="StandardWeb"/>
                                                        <w:rPr>
                                                          <w:rFonts w:ascii="Arial" w:hAnsi="Arial" w:cs="Arial"/>
                                                          <w:sz w:val="24"/>
                                                          <w:szCs w:val="24"/>
                                                        </w:rPr>
                                                      </w:pPr>
                                                      <w:r>
                                                        <w:rPr>
                                                          <w:rFonts w:ascii="Arial" w:hAnsi="Arial" w:cs="Arial"/>
                                                          <w:sz w:val="24"/>
                                                          <w:szCs w:val="24"/>
                                                        </w:rPr>
                                                        <w:t>2022 wurde auch das internationale Forschungsprojekt </w:t>
                                                      </w:r>
                                                      <w:proofErr w:type="spellStart"/>
                                                      <w:r>
                                                        <w:rPr>
                                                          <w:rFonts w:ascii="Arial" w:hAnsi="Arial" w:cs="Arial"/>
                                                          <w:sz w:val="24"/>
                                                          <w:szCs w:val="24"/>
                                                        </w:rPr>
                                                        <w:fldChar w:fldCharType="begin"/>
                                                      </w:r>
                                                      <w:r>
                                                        <w:rPr>
                                                          <w:rFonts w:ascii="Arial" w:hAnsi="Arial" w:cs="Arial"/>
                                                          <w:sz w:val="24"/>
                                                          <w:szCs w:val="24"/>
                                                        </w:rPr>
                                                        <w:instrText xml:space="preserve"> HYPERLINK "https://77qdx.r.ag.d.sendibm3.com/mk/cl/f/wvgQ9427LXYdOphFK0nkKmnILN_H6folSmBoSPA_o1_ZSgLiyhMA_e9mflxI6kHkG_5V6QhkqXTtg5LkBgSvWLpWTX6xgb1ZoFIPheSQ_wuiMWCnsVJqbE7HuISbUkipyKG5kgsWeV4Duw9pPTzTsnukZ0ca3i0iY8mbfhFtAyp_M_mEEN7Emd3jKnbom-x6fh8a" </w:instrText>
                                                      </w:r>
                                                      <w:r>
                                                        <w:rPr>
                                                          <w:rFonts w:ascii="Arial" w:hAnsi="Arial" w:cs="Arial"/>
                                                          <w:sz w:val="24"/>
                                                          <w:szCs w:val="24"/>
                                                        </w:rPr>
                                                        <w:fldChar w:fldCharType="separate"/>
                                                      </w:r>
                                                      <w:r>
                                                        <w:rPr>
                                                          <w:rStyle w:val="Hyperlink"/>
                                                          <w:rFonts w:ascii="Arial" w:hAnsi="Arial" w:cs="Arial"/>
                                                          <w:sz w:val="24"/>
                                                          <w:szCs w:val="24"/>
                                                        </w:rPr>
                                                        <w:t>KnowWar</w:t>
                                                      </w:r>
                                                      <w:proofErr w:type="spellEnd"/>
                                                      <w:r>
                                                        <w:rPr>
                                                          <w:rStyle w:val="Hyperlink"/>
                                                          <w:rFonts w:ascii="Arial" w:hAnsi="Arial" w:cs="Arial"/>
                                                          <w:sz w:val="24"/>
                                                          <w:szCs w:val="24"/>
                                                        </w:rPr>
                                                        <w:t xml:space="preserve"> – Knowledge </w:t>
                                                      </w:r>
                                                      <w:proofErr w:type="spellStart"/>
                                                      <w:r>
                                                        <w:rPr>
                                                          <w:rStyle w:val="Hyperlink"/>
                                                          <w:rFonts w:ascii="Arial" w:hAnsi="Arial" w:cs="Arial"/>
                                                          <w:sz w:val="24"/>
                                                          <w:szCs w:val="24"/>
                                                        </w:rPr>
                                                        <w:t>Production</w:t>
                                                      </w:r>
                                                      <w:proofErr w:type="spellEnd"/>
                                                      <w:r>
                                                        <w:rPr>
                                                          <w:rStyle w:val="Hyperlink"/>
                                                          <w:rFonts w:ascii="Arial" w:hAnsi="Arial" w:cs="Arial"/>
                                                          <w:sz w:val="24"/>
                                                          <w:szCs w:val="24"/>
                                                        </w:rPr>
                                                        <w:t xml:space="preserve"> in Times of Flight and War</w:t>
                                                      </w:r>
                                                      <w:r>
                                                        <w:rPr>
                                                          <w:rFonts w:ascii="Arial" w:hAnsi="Arial" w:cs="Arial"/>
                                                          <w:sz w:val="24"/>
                                                          <w:szCs w:val="24"/>
                                                        </w:rPr>
                                                        <w:fldChar w:fldCharType="end"/>
                                                      </w:r>
                                                      <w:r>
                                                        <w:rPr>
                                                          <w:rFonts w:ascii="Arial" w:hAnsi="Arial" w:cs="Arial"/>
                                                          <w:sz w:val="24"/>
                                                          <w:szCs w:val="24"/>
                                                        </w:rPr>
                                                        <w:t xml:space="preserve"> abgeschlossen, an dem das ZFF unter der Leitung von Helmut Krieger am Institut für Internationale Entwicklung der Universität Wien beteiligt war. </w:t>
                                                      </w:r>
                                                    </w:p>
                                                  </w:tc>
                                                </w:tr>
                                              </w:tbl>
                                              <w:p w14:paraId="278C8D87" w14:textId="77777777" w:rsidR="002D19F2" w:rsidRDefault="002D19F2">
                                                <w:pPr>
                                                  <w:rPr>
                                                    <w:rFonts w:ascii="Times New Roman" w:eastAsia="Times New Roman" w:hAnsi="Times New Roman" w:cs="Times New Roman"/>
                                                    <w:color w:val="auto"/>
                                                    <w:sz w:val="20"/>
                                                    <w:szCs w:val="20"/>
                                                  </w:rPr>
                                                </w:pPr>
                                              </w:p>
                                            </w:tc>
                                          </w:tr>
                                        </w:tbl>
                                        <w:p w14:paraId="5FB655C7" w14:textId="77777777" w:rsidR="002D19F2" w:rsidRDefault="002D19F2">
                                          <w:pPr>
                                            <w:rPr>
                                              <w:rFonts w:ascii="Times New Roman" w:eastAsia="Times New Roman" w:hAnsi="Times New Roman" w:cs="Times New Roman"/>
                                              <w:color w:val="auto"/>
                                              <w:sz w:val="20"/>
                                              <w:szCs w:val="20"/>
                                            </w:rPr>
                                          </w:pPr>
                                        </w:p>
                                      </w:tc>
                                    </w:tr>
                                  </w:tbl>
                                  <w:p w14:paraId="7F264A73" w14:textId="77777777" w:rsidR="002D19F2" w:rsidRDefault="002D19F2">
                                    <w:pPr>
                                      <w:rPr>
                                        <w:rFonts w:ascii="Times New Roman" w:eastAsia="Times New Roman" w:hAnsi="Times New Roman" w:cs="Times New Roman"/>
                                        <w:color w:val="auto"/>
                                        <w:sz w:val="20"/>
                                        <w:szCs w:val="20"/>
                                      </w:rPr>
                                    </w:pPr>
                                  </w:p>
                                </w:tc>
                              </w:tr>
                            </w:tbl>
                            <w:p w14:paraId="3F3513DD" w14:textId="77777777" w:rsidR="002D19F2" w:rsidRDefault="002D19F2">
                              <w:pPr>
                                <w:rPr>
                                  <w:rFonts w:ascii="Times New Roman" w:eastAsia="Times New Roman" w:hAnsi="Times New Roman" w:cs="Times New Roman"/>
                                  <w:color w:val="auto"/>
                                  <w:sz w:val="20"/>
                                  <w:szCs w:val="20"/>
                                </w:rPr>
                              </w:pPr>
                            </w:p>
                          </w:tc>
                        </w:tr>
                      </w:tbl>
                      <w:p w14:paraId="4C6F8777" w14:textId="77777777" w:rsidR="002D19F2" w:rsidRDefault="002D19F2">
                        <w:pPr>
                          <w:jc w:val="center"/>
                          <w:rPr>
                            <w:rFonts w:ascii="Times New Roman" w:eastAsia="Times New Roman" w:hAnsi="Times New Roman" w:cs="Times New Roman"/>
                            <w:color w:val="auto"/>
                            <w:sz w:val="20"/>
                            <w:szCs w:val="20"/>
                          </w:rPr>
                        </w:pPr>
                      </w:p>
                    </w:tc>
                  </w:tr>
                  <w:tr w:rsidR="002D19F2" w14:paraId="59E3643E"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D19F2" w14:paraId="706A8F6A" w14:textId="77777777">
                          <w:trPr>
                            <w:jc w:val="center"/>
                          </w:trPr>
                          <w:tc>
                            <w:tcPr>
                              <w:tcW w:w="0" w:type="auto"/>
                              <w:shd w:val="clear" w:color="auto" w:fill="FFFFFF"/>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2D19F2" w14:paraId="5925323B" w14:textId="77777777">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2D19F2" w14:paraId="774B3D65"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550"/>
                                          </w:tblGrid>
                                          <w:tr w:rsidR="002D19F2" w14:paraId="5F20728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20F5B29A" w14:textId="77777777">
                                                  <w:tc>
                                                    <w:tcPr>
                                                      <w:tcW w:w="0" w:type="auto"/>
                                                      <w:tcMar>
                                                        <w:top w:w="0" w:type="dxa"/>
                                                        <w:left w:w="0" w:type="dxa"/>
                                                        <w:bottom w:w="300" w:type="dxa"/>
                                                        <w:right w:w="0" w:type="dxa"/>
                                                      </w:tcMar>
                                                      <w:hideMark/>
                                                    </w:tcPr>
                                                    <w:p w14:paraId="18877DE6" w14:textId="77777777" w:rsidR="002D19F2" w:rsidRDefault="002D19F2">
                                                      <w:pPr>
                                                        <w:pStyle w:val="StandardWeb"/>
                                                        <w:rPr>
                                                          <w:rFonts w:ascii="Arial" w:hAnsi="Arial" w:cs="Arial"/>
                                                          <w:sz w:val="24"/>
                                                          <w:szCs w:val="24"/>
                                                        </w:rPr>
                                                      </w:pPr>
                                                      <w:r>
                                                        <w:rPr>
                                                          <w:rStyle w:val="Fett"/>
                                                          <w:rFonts w:ascii="Arial" w:hAnsi="Arial" w:cs="Arial"/>
                                                          <w:sz w:val="30"/>
                                                          <w:szCs w:val="30"/>
                                                        </w:rPr>
                                                        <w:t>FRIEDENSBILDUNG</w:t>
                                                      </w:r>
                                                    </w:p>
                                                  </w:tc>
                                                </w:tr>
                                              </w:tbl>
                                              <w:p w14:paraId="0CD193D1" w14:textId="77777777" w:rsidR="002D19F2" w:rsidRDefault="002D19F2">
                                                <w:pPr>
                                                  <w:rPr>
                                                    <w:rFonts w:ascii="Times New Roman" w:eastAsia="Times New Roman" w:hAnsi="Times New Roman" w:cs="Times New Roman"/>
                                                    <w:color w:val="auto"/>
                                                    <w:sz w:val="20"/>
                                                    <w:szCs w:val="20"/>
                                                  </w:rPr>
                                                </w:pPr>
                                              </w:p>
                                            </w:tc>
                                          </w:tr>
                                          <w:tr w:rsidR="002D19F2" w14:paraId="5D521BE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2CB89FC8" w14:textId="77777777">
                                                  <w:tc>
                                                    <w:tcPr>
                                                      <w:tcW w:w="0" w:type="auto"/>
                                                      <w:tcMar>
                                                        <w:top w:w="0" w:type="dxa"/>
                                                        <w:left w:w="0" w:type="dxa"/>
                                                        <w:bottom w:w="75" w:type="dxa"/>
                                                        <w:right w:w="0" w:type="dxa"/>
                                                      </w:tcMar>
                                                      <w:hideMark/>
                                                    </w:tcPr>
                                                    <w:p w14:paraId="7AD7327B" w14:textId="77777777" w:rsidR="002D19F2" w:rsidRDefault="002D19F2">
                                                      <w:pPr>
                                                        <w:pStyle w:val="StandardWeb"/>
                                                        <w:rPr>
                                                          <w:rFonts w:ascii="Arial" w:hAnsi="Arial" w:cs="Arial"/>
                                                          <w:sz w:val="24"/>
                                                          <w:szCs w:val="24"/>
                                                        </w:rPr>
                                                      </w:pPr>
                                                      <w:r>
                                                        <w:rPr>
                                                          <w:rStyle w:val="Fett"/>
                                                          <w:rFonts w:ascii="Arial" w:hAnsi="Arial" w:cs="Arial"/>
                                                          <w:sz w:val="24"/>
                                                          <w:szCs w:val="24"/>
                                                        </w:rPr>
                                                        <w:t>Warum müssen wir auch Friedensbildung dekolonisieren?</w:t>
                                                      </w:r>
                                                    </w:p>
                                                  </w:tc>
                                                </w:tr>
                                              </w:tbl>
                                              <w:p w14:paraId="41D68250" w14:textId="77777777" w:rsidR="002D19F2" w:rsidRDefault="002D19F2">
                                                <w:pPr>
                                                  <w:rPr>
                                                    <w:rFonts w:ascii="Times New Roman" w:eastAsia="Times New Roman" w:hAnsi="Times New Roman" w:cs="Times New Roman"/>
                                                    <w:color w:val="auto"/>
                                                    <w:sz w:val="20"/>
                                                    <w:szCs w:val="20"/>
                                                  </w:rPr>
                                                </w:pPr>
                                              </w:p>
                                            </w:tc>
                                          </w:tr>
                                          <w:tr w:rsidR="002D19F2" w14:paraId="7F85753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5BDCB787" w14:textId="77777777">
                                                  <w:tc>
                                                    <w:tcPr>
                                                      <w:tcW w:w="0" w:type="auto"/>
                                                      <w:hideMark/>
                                                    </w:tcPr>
                                                    <w:p w14:paraId="3205CC95" w14:textId="77777777" w:rsidR="002D19F2" w:rsidRDefault="002D19F2">
                                                      <w:pPr>
                                                        <w:pStyle w:val="StandardWeb"/>
                                                        <w:rPr>
                                                          <w:rFonts w:ascii="Arial" w:hAnsi="Arial" w:cs="Arial"/>
                                                          <w:sz w:val="24"/>
                                                          <w:szCs w:val="24"/>
                                                        </w:rPr>
                                                      </w:pPr>
                                                      <w:r>
                                                        <w:rPr>
                                                          <w:rFonts w:ascii="Arial" w:hAnsi="Arial" w:cs="Arial"/>
                                                          <w:sz w:val="24"/>
                                                          <w:szCs w:val="24"/>
                                                        </w:rPr>
                                                        <w:t xml:space="preserve">Ein wichtiges Projekt war ein dreitägiger Workshop in Klagenfurt zu post- und </w:t>
                                                      </w:r>
                                                      <w:proofErr w:type="spellStart"/>
                                                      <w:r>
                                                        <w:rPr>
                                                          <w:rFonts w:ascii="Arial" w:hAnsi="Arial" w:cs="Arial"/>
                                                          <w:sz w:val="24"/>
                                                          <w:szCs w:val="24"/>
                                                        </w:rPr>
                                                        <w:t>dekolonialen</w:t>
                                                      </w:r>
                                                      <w:proofErr w:type="spellEnd"/>
                                                      <w:r>
                                                        <w:rPr>
                                                          <w:rFonts w:ascii="Arial" w:hAnsi="Arial" w:cs="Arial"/>
                                                          <w:sz w:val="24"/>
                                                          <w:szCs w:val="24"/>
                                                        </w:rPr>
                                                        <w:t xml:space="preserve"> Perspektiven in der und auf die Friedensbildung. Diesen haben wir in Kooperation mit dem Lehrstuhl für Politikwissenschaft, Friedens- und Konfliktforschung der Universität Augsburg durchgeführt. Die Veranstaltung bildete die Fortsetzung eines gleichnamigen Online-Formats im Oktober </w:t>
                                                      </w:r>
                                                      <w:hyperlink r:id="rId19" w:history="1">
                                                        <w:r>
                                                          <w:rPr>
                                                            <w:rStyle w:val="Hyperlink"/>
                                                            <w:rFonts w:ascii="Arial" w:hAnsi="Arial" w:cs="Arial"/>
                                                            <w:sz w:val="24"/>
                                                            <w:szCs w:val="24"/>
                                                          </w:rPr>
                                                          <w:t>2021</w:t>
                                                        </w:r>
                                                      </w:hyperlink>
                                                      <w:r>
                                                        <w:rPr>
                                                          <w:rFonts w:ascii="Arial" w:hAnsi="Arial" w:cs="Arial"/>
                                                          <w:sz w:val="24"/>
                                                          <w:szCs w:val="24"/>
                                                        </w:rPr>
                                                        <w:t xml:space="preserve">, das wiederum auf einem Workshop zu post- und </w:t>
                                                      </w:r>
                                                      <w:proofErr w:type="spellStart"/>
                                                      <w:r>
                                                        <w:rPr>
                                                          <w:rFonts w:ascii="Arial" w:hAnsi="Arial" w:cs="Arial"/>
                                                          <w:sz w:val="24"/>
                                                          <w:szCs w:val="24"/>
                                                        </w:rPr>
                                                        <w:t>dekolonialer</w:t>
                                                      </w:r>
                                                      <w:proofErr w:type="spellEnd"/>
                                                      <w:r>
                                                        <w:rPr>
                                                          <w:rFonts w:ascii="Arial" w:hAnsi="Arial" w:cs="Arial"/>
                                                          <w:sz w:val="24"/>
                                                          <w:szCs w:val="24"/>
                                                        </w:rPr>
                                                        <w:t xml:space="preserve"> Friedensforschung im Jahr </w:t>
                                                      </w:r>
                                                      <w:hyperlink r:id="rId20" w:history="1">
                                                        <w:r>
                                                          <w:rPr>
                                                            <w:rStyle w:val="Hyperlink"/>
                                                            <w:rFonts w:ascii="Arial" w:hAnsi="Arial" w:cs="Arial"/>
                                                            <w:sz w:val="24"/>
                                                            <w:szCs w:val="24"/>
                                                          </w:rPr>
                                                          <w:t>2016</w:t>
                                                        </w:r>
                                                      </w:hyperlink>
                                                      <w:r>
                                                        <w:rPr>
                                                          <w:rFonts w:ascii="Arial" w:hAnsi="Arial" w:cs="Arial"/>
                                                          <w:sz w:val="24"/>
                                                          <w:szCs w:val="24"/>
                                                        </w:rPr>
                                                        <w:t xml:space="preserve"> basiert. Damit setzt das ZFF seit mehreren Jahren einen starken Akzent in der deutschsprachigen Friedensforschung und Friedensbildung, der zahlreiche Nachwuchswissenschaftler*innen inspiriert. Projektberichte zu allen drei Formaten finden sich auf der Website der </w:t>
                                                      </w:r>
                                                      <w:hyperlink r:id="rId21" w:history="1">
                                                        <w:r>
                                                          <w:rPr>
                                                            <w:rStyle w:val="Hyperlink"/>
                                                            <w:rFonts w:ascii="Arial" w:hAnsi="Arial" w:cs="Arial"/>
                                                            <w:sz w:val="24"/>
                                                            <w:szCs w:val="24"/>
                                                          </w:rPr>
                                                          <w:t>Deutschen Stiftung Friedensforschung</w:t>
                                                        </w:r>
                                                      </w:hyperlink>
                                                      <w:r>
                                                        <w:rPr>
                                                          <w:rFonts w:ascii="Arial" w:hAnsi="Arial" w:cs="Arial"/>
                                                          <w:sz w:val="24"/>
                                                          <w:szCs w:val="24"/>
                                                        </w:rPr>
                                                        <w:t>. </w:t>
                                                      </w:r>
                                                    </w:p>
                                                    <w:p w14:paraId="23862B2D" w14:textId="77777777" w:rsidR="002D19F2" w:rsidRDefault="002D19F2">
                                                      <w:pPr>
                                                        <w:pStyle w:val="StandardWeb"/>
                                                        <w:rPr>
                                                          <w:rFonts w:ascii="Arial" w:hAnsi="Arial" w:cs="Arial"/>
                                                          <w:sz w:val="24"/>
                                                          <w:szCs w:val="24"/>
                                                        </w:rPr>
                                                      </w:pPr>
                                                      <w:r>
                                                        <w:rPr>
                                                          <w:rFonts w:ascii="Arial" w:hAnsi="Arial" w:cs="Arial"/>
                                                          <w:sz w:val="24"/>
                                                          <w:szCs w:val="24"/>
                                                        </w:rPr>
                                                        <w:t>Einige der dabei thematisierten Herausforderungen und Ressourcen der Friedensbildung diskutiert Claudia Brunner auch in ihrem </w:t>
                                                      </w:r>
                                                      <w:hyperlink r:id="rId22" w:history="1">
                                                        <w:r>
                                                          <w:rPr>
                                                            <w:rStyle w:val="Hyperlink"/>
                                                            <w:rFonts w:ascii="Arial" w:hAnsi="Arial" w:cs="Arial"/>
                                                            <w:sz w:val="24"/>
                                                            <w:szCs w:val="24"/>
                                                          </w:rPr>
                                                          <w:t>Beitrag auf dem Blog der Friedensakademie Rheinland-Pfalz</w:t>
                                                        </w:r>
                                                      </w:hyperlink>
                                                      <w:r>
                                                        <w:rPr>
                                                          <w:rFonts w:ascii="Arial" w:hAnsi="Arial" w:cs="Arial"/>
                                                          <w:sz w:val="24"/>
                                                          <w:szCs w:val="24"/>
                                                        </w:rPr>
                                                        <w:t>. Mit der Frage, wie sich Friedensbildung erweitern lässt, beschäftigte sich Daniela Lehner in ihrem ebenfalls 2022 erschienen Beitrag </w:t>
                                                      </w:r>
                                                      <w:hyperlink r:id="rId23" w:history="1">
                                                        <w:r>
                                                          <w:rPr>
                                                            <w:rStyle w:val="Hyperlink"/>
                                                            <w:rFonts w:ascii="Arial" w:hAnsi="Arial" w:cs="Arial"/>
                                                            <w:sz w:val="24"/>
                                                            <w:szCs w:val="24"/>
                                                          </w:rPr>
                                                          <w:t xml:space="preserve">Relational and </w:t>
                                                        </w:r>
                                                        <w:proofErr w:type="spellStart"/>
                                                        <w:r>
                                                          <w:rPr>
                                                            <w:rStyle w:val="Hyperlink"/>
                                                            <w:rFonts w:ascii="Arial" w:hAnsi="Arial" w:cs="Arial"/>
                                                            <w:sz w:val="24"/>
                                                            <w:szCs w:val="24"/>
                                                          </w:rPr>
                                                          <w:t>Embodied</w:t>
                                                        </w:r>
                                                        <w:proofErr w:type="spellEnd"/>
                                                        <w:r>
                                                          <w:rPr>
                                                            <w:rStyle w:val="Hyperlink"/>
                                                            <w:rFonts w:ascii="Arial" w:hAnsi="Arial" w:cs="Arial"/>
                                                            <w:sz w:val="24"/>
                                                            <w:szCs w:val="24"/>
                                                          </w:rPr>
                                                          <w:t xml:space="preserve"> </w:t>
                                                        </w:r>
                                                        <w:proofErr w:type="spellStart"/>
                                                        <w:r>
                                                          <w:rPr>
                                                            <w:rStyle w:val="Hyperlink"/>
                                                            <w:rFonts w:ascii="Arial" w:hAnsi="Arial" w:cs="Arial"/>
                                                            <w:sz w:val="24"/>
                                                            <w:szCs w:val="24"/>
                                                          </w:rPr>
                                                          <w:t>Epistemologies</w:t>
                                                        </w:r>
                                                        <w:proofErr w:type="spellEnd"/>
                                                        <w:r>
                                                          <w:rPr>
                                                            <w:rStyle w:val="Hyperlink"/>
                                                            <w:rFonts w:ascii="Arial" w:hAnsi="Arial" w:cs="Arial"/>
                                                            <w:sz w:val="24"/>
                                                            <w:szCs w:val="24"/>
                                                          </w:rPr>
                                                          <w:t xml:space="preserve"> in Peace Education</w:t>
                                                        </w:r>
                                                      </w:hyperlink>
                                                      <w:r>
                                                        <w:rPr>
                                                          <w:rFonts w:ascii="Arial" w:hAnsi="Arial" w:cs="Arial"/>
                                                          <w:sz w:val="24"/>
                                                          <w:szCs w:val="24"/>
                                                        </w:rPr>
                                                        <w:t> im Journal of Awareness-</w:t>
                                                      </w:r>
                                                      <w:proofErr w:type="spellStart"/>
                                                      <w:r>
                                                        <w:rPr>
                                                          <w:rFonts w:ascii="Arial" w:hAnsi="Arial" w:cs="Arial"/>
                                                          <w:sz w:val="24"/>
                                                          <w:szCs w:val="24"/>
                                                        </w:rPr>
                                                        <w:t>Based</w:t>
                                                      </w:r>
                                                      <w:proofErr w:type="spellEnd"/>
                                                      <w:r>
                                                        <w:rPr>
                                                          <w:rFonts w:ascii="Arial" w:hAnsi="Arial" w:cs="Arial"/>
                                                          <w:sz w:val="24"/>
                                                          <w:szCs w:val="24"/>
                                                        </w:rPr>
                                                        <w:t xml:space="preserve"> Systems Change. Bei der </w:t>
                                                      </w:r>
                                                      <w:hyperlink r:id="rId24" w:history="1">
                                                        <w:r>
                                                          <w:rPr>
                                                            <w:rStyle w:val="Hyperlink"/>
                                                            <w:rFonts w:ascii="Arial" w:hAnsi="Arial" w:cs="Arial"/>
                                                            <w:sz w:val="24"/>
                                                            <w:szCs w:val="24"/>
                                                          </w:rPr>
                                                          <w:t>Georg Arnhold International Summer Conference zu Dekolonisierung der Friedenserziehung</w:t>
                                                        </w:r>
                                                      </w:hyperlink>
                                                      <w:r>
                                                        <w:rPr>
                                                          <w:rFonts w:ascii="Arial" w:hAnsi="Arial" w:cs="Arial"/>
                                                          <w:sz w:val="24"/>
                                                          <w:szCs w:val="24"/>
                                                        </w:rPr>
                                                        <w:t> konnte sie diese relationalen und verkörperten Zugänge zu Frieden mit Kolleg*innen weiterdiskutieren. </w:t>
                                                      </w:r>
                                                    </w:p>
                                                    <w:p w14:paraId="6D3315EB" w14:textId="77777777" w:rsidR="002D19F2" w:rsidRDefault="002D19F2">
                                                      <w:pPr>
                                                        <w:pStyle w:val="StandardWeb"/>
                                                        <w:rPr>
                                                          <w:rFonts w:ascii="Arial" w:hAnsi="Arial" w:cs="Arial"/>
                                                          <w:sz w:val="24"/>
                                                          <w:szCs w:val="24"/>
                                                        </w:rPr>
                                                      </w:pPr>
                                                      <w:r>
                                                        <w:rPr>
                                                          <w:rFonts w:ascii="Arial" w:hAnsi="Arial" w:cs="Arial"/>
                                                          <w:sz w:val="24"/>
                                                          <w:szCs w:val="24"/>
                                                        </w:rPr>
                                                        <w:t> </w:t>
                                                      </w:r>
                                                    </w:p>
                                                  </w:tc>
                                                </w:tr>
                                              </w:tbl>
                                              <w:p w14:paraId="3D79AA42" w14:textId="77777777" w:rsidR="002D19F2" w:rsidRDefault="002D19F2">
                                                <w:pPr>
                                                  <w:rPr>
                                                    <w:rFonts w:ascii="Times New Roman" w:eastAsia="Times New Roman" w:hAnsi="Times New Roman" w:cs="Times New Roman"/>
                                                    <w:color w:val="auto"/>
                                                    <w:sz w:val="20"/>
                                                    <w:szCs w:val="20"/>
                                                  </w:rPr>
                                                </w:pPr>
                                              </w:p>
                                            </w:tc>
                                          </w:tr>
                                          <w:tr w:rsidR="002D19F2" w14:paraId="350E8A31" w14:textId="77777777">
                                            <w:tc>
                                              <w:tcPr>
                                                <w:tcW w:w="0" w:type="auto"/>
                                                <w:vAlign w:val="center"/>
                                                <w:hideMark/>
                                              </w:tcPr>
                                              <w:tbl>
                                                <w:tblPr>
                                                  <w:tblW w:w="8460" w:type="dxa"/>
                                                  <w:tblCellMar>
                                                    <w:left w:w="0" w:type="dxa"/>
                                                    <w:right w:w="0" w:type="dxa"/>
                                                  </w:tblCellMar>
                                                  <w:tblLook w:val="04A0" w:firstRow="1" w:lastRow="0" w:firstColumn="1" w:lastColumn="0" w:noHBand="0" w:noVBand="1"/>
                                                </w:tblPr>
                                                <w:tblGrid>
                                                  <w:gridCol w:w="8460"/>
                                                </w:tblGrid>
                                                <w:tr w:rsidR="002D19F2" w14:paraId="3A29E277" w14:textId="77777777">
                                                  <w:tc>
                                                    <w:tcPr>
                                                      <w:tcW w:w="0" w:type="auto"/>
                                                      <w:vAlign w:val="center"/>
                                                      <w:hideMark/>
                                                    </w:tcPr>
                                                    <w:p w14:paraId="3DEFF8D5" w14:textId="394D67BC" w:rsidR="002D19F2" w:rsidRDefault="002D19F2">
                                                      <w:pPr>
                                                        <w:spacing w:line="0" w:lineRule="atLeast"/>
                                                        <w:rPr>
                                                          <w:rFonts w:eastAsia="Times New Roman"/>
                                                          <w:sz w:val="2"/>
                                                          <w:szCs w:val="2"/>
                                                        </w:rPr>
                                                      </w:pPr>
                                                      <w:r>
                                                        <w:rPr>
                                                          <w:rFonts w:eastAsia="Times New Roman"/>
                                                          <w:noProof/>
                                                          <w:sz w:val="2"/>
                                                          <w:szCs w:val="2"/>
                                                        </w:rPr>
                                                        <w:lastRenderedPageBreak/>
                                                        <w:drawing>
                                                          <wp:inline distT="0" distB="0" distL="0" distR="0" wp14:anchorId="567D08F1" wp14:editId="2502E283">
                                                            <wp:extent cx="3705225" cy="168180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0608" cy="1684247"/>
                                                                    </a:xfrm>
                                                                    <a:prstGeom prst="rect">
                                                                      <a:avLst/>
                                                                    </a:prstGeom>
                                                                    <a:noFill/>
                                                                    <a:ln>
                                                                      <a:noFill/>
                                                                    </a:ln>
                                                                  </pic:spPr>
                                                                </pic:pic>
                                                              </a:graphicData>
                                                            </a:graphic>
                                                          </wp:inline>
                                                        </w:drawing>
                                                      </w:r>
                                                    </w:p>
                                                  </w:tc>
                                                </w:tr>
                                              </w:tbl>
                                              <w:p w14:paraId="73E1B5F6" w14:textId="77777777" w:rsidR="002D19F2" w:rsidRDefault="002D19F2">
                                                <w:pPr>
                                                  <w:rPr>
                                                    <w:rFonts w:ascii="Times New Roman" w:eastAsia="Times New Roman" w:hAnsi="Times New Roman" w:cs="Times New Roman"/>
                                                    <w:color w:val="auto"/>
                                                    <w:sz w:val="20"/>
                                                    <w:szCs w:val="20"/>
                                                  </w:rPr>
                                                </w:pPr>
                                              </w:p>
                                            </w:tc>
                                          </w:tr>
                                          <w:tr w:rsidR="002D19F2" w14:paraId="16B7FDB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4781351E" w14:textId="77777777">
                                                  <w:tc>
                                                    <w:tcPr>
                                                      <w:tcW w:w="0" w:type="auto"/>
                                                      <w:hideMark/>
                                                    </w:tcPr>
                                                    <w:p w14:paraId="09D83BF7" w14:textId="77777777" w:rsidR="002D19F2" w:rsidRDefault="002D19F2">
                                                      <w:pPr>
                                                        <w:pStyle w:val="StandardWeb"/>
                                                        <w:rPr>
                                                          <w:rFonts w:ascii="Arial" w:hAnsi="Arial" w:cs="Arial"/>
                                                          <w:sz w:val="24"/>
                                                          <w:szCs w:val="24"/>
                                                        </w:rPr>
                                                      </w:pPr>
                                                      <w:r>
                                                        <w:rPr>
                                                          <w:rFonts w:ascii="Century Gothic" w:hAnsi="Century Gothic" w:cs="Arial"/>
                                                          <w:sz w:val="18"/>
                                                          <w:szCs w:val="18"/>
                                                        </w:rPr>
                                                        <w:t>©</w:t>
                                                      </w:r>
                                                      <w:r>
                                                        <w:rPr>
                                                          <w:rFonts w:ascii="Arial" w:hAnsi="Arial" w:cs="Arial"/>
                                                          <w:sz w:val="18"/>
                                                          <w:szCs w:val="18"/>
                                                        </w:rPr>
                                                        <w:t xml:space="preserve"> Viktorija </w:t>
                                                      </w:r>
                                                      <w:proofErr w:type="spellStart"/>
                                                      <w:r>
                                                        <w:rPr>
                                                          <w:rFonts w:ascii="Arial" w:hAnsi="Arial" w:cs="Arial"/>
                                                          <w:sz w:val="18"/>
                                                          <w:szCs w:val="18"/>
                                                        </w:rPr>
                                                        <w:t>Ratković</w:t>
                                                      </w:r>
                                                      <w:proofErr w:type="spellEnd"/>
                                                    </w:p>
                                                  </w:tc>
                                                </w:tr>
                                              </w:tbl>
                                              <w:p w14:paraId="42DF9731" w14:textId="77777777" w:rsidR="002D19F2" w:rsidRDefault="002D19F2">
                                                <w:pPr>
                                                  <w:rPr>
                                                    <w:rFonts w:ascii="Times New Roman" w:eastAsia="Times New Roman" w:hAnsi="Times New Roman" w:cs="Times New Roman"/>
                                                    <w:color w:val="auto"/>
                                                    <w:sz w:val="20"/>
                                                    <w:szCs w:val="20"/>
                                                  </w:rPr>
                                                </w:pPr>
                                              </w:p>
                                            </w:tc>
                                          </w:tr>
                                        </w:tbl>
                                        <w:p w14:paraId="2B8DBAFD" w14:textId="77777777" w:rsidR="002D19F2" w:rsidRDefault="002D19F2">
                                          <w:pPr>
                                            <w:rPr>
                                              <w:rFonts w:ascii="Times New Roman" w:eastAsia="Times New Roman" w:hAnsi="Times New Roman" w:cs="Times New Roman"/>
                                              <w:color w:val="auto"/>
                                              <w:sz w:val="20"/>
                                              <w:szCs w:val="20"/>
                                            </w:rPr>
                                          </w:pPr>
                                        </w:p>
                                      </w:tc>
                                    </w:tr>
                                  </w:tbl>
                                  <w:p w14:paraId="1C7F4275" w14:textId="77777777" w:rsidR="002D19F2" w:rsidRDefault="002D19F2">
                                    <w:pPr>
                                      <w:rPr>
                                        <w:rFonts w:ascii="Times New Roman" w:eastAsia="Times New Roman" w:hAnsi="Times New Roman" w:cs="Times New Roman"/>
                                        <w:color w:val="auto"/>
                                        <w:sz w:val="20"/>
                                        <w:szCs w:val="20"/>
                                      </w:rPr>
                                    </w:pPr>
                                  </w:p>
                                </w:tc>
                              </w:tr>
                            </w:tbl>
                            <w:p w14:paraId="0304F653" w14:textId="77777777" w:rsidR="002D19F2" w:rsidRDefault="002D19F2">
                              <w:pPr>
                                <w:rPr>
                                  <w:rFonts w:ascii="Times New Roman" w:eastAsia="Times New Roman" w:hAnsi="Times New Roman" w:cs="Times New Roman"/>
                                  <w:color w:val="auto"/>
                                  <w:sz w:val="20"/>
                                  <w:szCs w:val="20"/>
                                </w:rPr>
                              </w:pPr>
                            </w:p>
                          </w:tc>
                        </w:tr>
                      </w:tbl>
                      <w:p w14:paraId="430CB75E" w14:textId="77777777" w:rsidR="002D19F2" w:rsidRDefault="002D19F2">
                        <w:pPr>
                          <w:jc w:val="center"/>
                          <w:rPr>
                            <w:rFonts w:ascii="Times New Roman" w:eastAsia="Times New Roman" w:hAnsi="Times New Roman" w:cs="Times New Roman"/>
                            <w:color w:val="auto"/>
                            <w:sz w:val="20"/>
                            <w:szCs w:val="20"/>
                          </w:rPr>
                        </w:pPr>
                      </w:p>
                    </w:tc>
                  </w:tr>
                  <w:tr w:rsidR="002D19F2" w14:paraId="1050A4AB"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D19F2" w14:paraId="5E51B750" w14:textId="77777777">
                          <w:trPr>
                            <w:jc w:val="center"/>
                          </w:trPr>
                          <w:tc>
                            <w:tcPr>
                              <w:tcW w:w="0" w:type="auto"/>
                              <w:shd w:val="clear" w:color="auto" w:fill="FFFFFF"/>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2D19F2" w14:paraId="7E944161" w14:textId="77777777">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2D19F2" w14:paraId="2F9BA939"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550"/>
                                          </w:tblGrid>
                                          <w:tr w:rsidR="002D19F2" w14:paraId="449EBB0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4E621C5C" w14:textId="77777777">
                                                  <w:tc>
                                                    <w:tcPr>
                                                      <w:tcW w:w="0" w:type="auto"/>
                                                      <w:tcMar>
                                                        <w:top w:w="0" w:type="dxa"/>
                                                        <w:left w:w="0" w:type="dxa"/>
                                                        <w:bottom w:w="75" w:type="dxa"/>
                                                        <w:right w:w="0" w:type="dxa"/>
                                                      </w:tcMar>
                                                      <w:hideMark/>
                                                    </w:tcPr>
                                                    <w:p w14:paraId="0389893A" w14:textId="77777777" w:rsidR="002D19F2" w:rsidRDefault="002D19F2">
                                                      <w:pPr>
                                                        <w:pStyle w:val="StandardWeb"/>
                                                        <w:rPr>
                                                          <w:rFonts w:ascii="Arial" w:hAnsi="Arial" w:cs="Arial"/>
                                                          <w:sz w:val="24"/>
                                                          <w:szCs w:val="24"/>
                                                        </w:rPr>
                                                      </w:pPr>
                                                      <w:r>
                                                        <w:rPr>
                                                          <w:rStyle w:val="Fett"/>
                                                          <w:rFonts w:ascii="Arial" w:hAnsi="Arial" w:cs="Arial"/>
                                                          <w:sz w:val="26"/>
                                                          <w:szCs w:val="26"/>
                                                        </w:rPr>
                                                        <w:lastRenderedPageBreak/>
                                                        <w:t>Wie geht Solidarität?</w:t>
                                                      </w:r>
                                                    </w:p>
                                                  </w:tc>
                                                </w:tr>
                                              </w:tbl>
                                              <w:p w14:paraId="24E6C84B" w14:textId="77777777" w:rsidR="002D19F2" w:rsidRDefault="002D19F2">
                                                <w:pPr>
                                                  <w:rPr>
                                                    <w:rFonts w:ascii="Times New Roman" w:eastAsia="Times New Roman" w:hAnsi="Times New Roman" w:cs="Times New Roman"/>
                                                    <w:color w:val="auto"/>
                                                    <w:sz w:val="20"/>
                                                    <w:szCs w:val="20"/>
                                                  </w:rPr>
                                                </w:pPr>
                                              </w:p>
                                            </w:tc>
                                          </w:tr>
                                          <w:tr w:rsidR="002D19F2" w14:paraId="32A3090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1CA2BBBC" w14:textId="77777777">
                                                  <w:tc>
                                                    <w:tcPr>
                                                      <w:tcW w:w="0" w:type="auto"/>
                                                      <w:hideMark/>
                                                    </w:tcPr>
                                                    <w:p w14:paraId="187A47A6" w14:textId="77777777" w:rsidR="002D19F2" w:rsidRDefault="002D19F2">
                                                      <w:pPr>
                                                        <w:pStyle w:val="StandardWeb"/>
                                                        <w:rPr>
                                                          <w:rFonts w:ascii="Arial" w:hAnsi="Arial" w:cs="Arial"/>
                                                          <w:sz w:val="24"/>
                                                          <w:szCs w:val="24"/>
                                                        </w:rPr>
                                                      </w:pPr>
                                                      <w:r>
                                                        <w:rPr>
                                                          <w:rFonts w:ascii="Arial" w:hAnsi="Arial" w:cs="Arial"/>
                                                          <w:sz w:val="24"/>
                                                          <w:szCs w:val="24"/>
                                                        </w:rPr>
                                                        <w:t xml:space="preserve">Mit Zusammenhängen zwischen Fluchtmigration und Friedensbildung beschäftigt sich Viktorija </w:t>
                                                      </w:r>
                                                      <w:proofErr w:type="spellStart"/>
                                                      <w:r>
                                                        <w:rPr>
                                                          <w:rFonts w:ascii="Arial" w:hAnsi="Arial" w:cs="Arial"/>
                                                          <w:sz w:val="24"/>
                                                          <w:szCs w:val="24"/>
                                                        </w:rPr>
                                                        <w:t>Ratković</w:t>
                                                      </w:r>
                                                      <w:proofErr w:type="spellEnd"/>
                                                      <w:r>
                                                        <w:rPr>
                                                          <w:rFonts w:ascii="Arial" w:hAnsi="Arial" w:cs="Arial"/>
                                                          <w:sz w:val="24"/>
                                                          <w:szCs w:val="24"/>
                                                        </w:rPr>
                                                        <w:t xml:space="preserve"> in ihrer Lehre und Forschung sowie im Rahmen ihrer Tätigkeit für das Dialogforum Zusammenleben. In Kooperation mit diesem hat sie die Veranstaltungsreihe ‘Für ein solidarisches Miteinander! Beiträge zur Entwicklung solidarischer Regionen’ organisiert. Nach mehreren Veranstaltungen zum Konzept und zur Praxis solidarischer Regionen sowie Arbeit, (</w:t>
                                                      </w:r>
                                                      <w:proofErr w:type="spellStart"/>
                                                      <w:r>
                                                        <w:rPr>
                                                          <w:rFonts w:ascii="Arial" w:hAnsi="Arial" w:cs="Arial"/>
                                                          <w:sz w:val="24"/>
                                                          <w:szCs w:val="24"/>
                                                        </w:rPr>
                                                        <w:t>Un</w:t>
                                                      </w:r>
                                                      <w:proofErr w:type="spellEnd"/>
                                                      <w:r>
                                                        <w:rPr>
                                                          <w:rFonts w:ascii="Arial" w:hAnsi="Arial" w:cs="Arial"/>
                                                          <w:sz w:val="24"/>
                                                          <w:szCs w:val="24"/>
                                                        </w:rPr>
                                                        <w:t xml:space="preserve">)Gerechtigkeit und Ausbeutung im Sommersemester bildete die Tagung ‘Miteinander – füreinander. Solidarität als Handeln im Alltag’ in Kooperation mit dem Katholischen Bildungswerk und der Plattform Migration im Oktober den Höhepunkt des Jahres zu diesem Schwerpunkt. Darüber hinaus fand unter ihrer Mitwirkung im Juni ein Workshop zu antirassistischem Handeln und Solidarität für Studierende der AAU statt. Im Mai hielt Viktorija </w:t>
                                                      </w:r>
                                                      <w:proofErr w:type="spellStart"/>
                                                      <w:r>
                                                        <w:rPr>
                                                          <w:rFonts w:ascii="Arial" w:hAnsi="Arial" w:cs="Arial"/>
                                                          <w:sz w:val="24"/>
                                                          <w:szCs w:val="24"/>
                                                        </w:rPr>
                                                        <w:t>Ratković</w:t>
                                                      </w:r>
                                                      <w:proofErr w:type="spellEnd"/>
                                                      <w:r>
                                                        <w:rPr>
                                                          <w:rFonts w:ascii="Arial" w:hAnsi="Arial" w:cs="Arial"/>
                                                          <w:sz w:val="24"/>
                                                          <w:szCs w:val="24"/>
                                                        </w:rPr>
                                                        <w:t xml:space="preserve"> bei einer friedenspädagogischen Tagung in Italien einen Vortrag über den Dialog als Kunst des Aushaltens von Differenzen.</w:t>
                                                      </w:r>
                                                    </w:p>
                                                    <w:p w14:paraId="261B7D0E" w14:textId="77777777" w:rsidR="002D19F2" w:rsidRDefault="002D19F2">
                                                      <w:pPr>
                                                        <w:pStyle w:val="StandardWeb"/>
                                                        <w:rPr>
                                                          <w:rFonts w:ascii="Arial" w:hAnsi="Arial" w:cs="Arial"/>
                                                          <w:sz w:val="24"/>
                                                          <w:szCs w:val="24"/>
                                                        </w:rPr>
                                                      </w:pPr>
                                                      <w:r>
                                                        <w:rPr>
                                                          <w:rFonts w:ascii="Arial" w:hAnsi="Arial" w:cs="Arial"/>
                                                          <w:sz w:val="24"/>
                                                          <w:szCs w:val="24"/>
                                                        </w:rPr>
                                                        <w:t>Zur Unterstützung einer aktivierenden </w:t>
                                                      </w:r>
                                                      <w:hyperlink r:id="rId26" w:history="1">
                                                        <w:r>
                                                          <w:rPr>
                                                            <w:rStyle w:val="Hyperlink"/>
                                                            <w:rFonts w:ascii="Arial" w:hAnsi="Arial" w:cs="Arial"/>
                                                            <w:sz w:val="24"/>
                                                            <w:szCs w:val="24"/>
                                                          </w:rPr>
                                                          <w:t xml:space="preserve">Jugendstudie der </w:t>
                                                        </w:r>
                                                        <w:proofErr w:type="spellStart"/>
                                                        <w:r>
                                                          <w:rPr>
                                                            <w:rStyle w:val="Hyperlink"/>
                                                            <w:rFonts w:ascii="Arial" w:hAnsi="Arial" w:cs="Arial"/>
                                                            <w:sz w:val="24"/>
                                                            <w:szCs w:val="24"/>
                                                          </w:rPr>
                                                          <w:t>Deuschen</w:t>
                                                        </w:r>
                                                        <w:proofErr w:type="spellEnd"/>
                                                        <w:r>
                                                          <w:rPr>
                                                            <w:rStyle w:val="Hyperlink"/>
                                                            <w:rFonts w:ascii="Arial" w:hAnsi="Arial" w:cs="Arial"/>
                                                            <w:sz w:val="24"/>
                                                            <w:szCs w:val="24"/>
                                                          </w:rPr>
                                                          <w:t xml:space="preserve"> Friedensgesellschaft – Vereinigte Kriegsdienstgegner*innen</w:t>
                                                        </w:r>
                                                      </w:hyperlink>
                                                      <w:r>
                                                        <w:rPr>
                                                          <w:rFonts w:ascii="Arial" w:hAnsi="Arial" w:cs="Arial"/>
                                                          <w:sz w:val="24"/>
                                                          <w:szCs w:val="24"/>
                                                        </w:rPr>
                                                        <w:t>, die die Grundlage für ein Friedensbildungsprojekt in Frankfurt am Main bildet, hat Claudia Brunner ein Vorwort verfasst.</w:t>
                                                      </w:r>
                                                    </w:p>
                                                    <w:p w14:paraId="07993C16" w14:textId="77777777" w:rsidR="002D19F2" w:rsidRDefault="002D19F2">
                                                      <w:pPr>
                                                        <w:pStyle w:val="StandardWeb"/>
                                                        <w:rPr>
                                                          <w:rFonts w:ascii="Arial" w:hAnsi="Arial" w:cs="Arial"/>
                                                          <w:sz w:val="24"/>
                                                          <w:szCs w:val="24"/>
                                                        </w:rPr>
                                                      </w:pPr>
                                                      <w:r>
                                                        <w:rPr>
                                                          <w:rFonts w:ascii="Arial" w:hAnsi="Arial" w:cs="Arial"/>
                                                          <w:sz w:val="24"/>
                                                          <w:szCs w:val="24"/>
                                                        </w:rPr>
                                                        <w:t> </w:t>
                                                      </w:r>
                                                    </w:p>
                                                  </w:tc>
                                                </w:tr>
                                              </w:tbl>
                                              <w:p w14:paraId="2A08E76D" w14:textId="77777777" w:rsidR="002D19F2" w:rsidRDefault="002D19F2">
                                                <w:pPr>
                                                  <w:rPr>
                                                    <w:rFonts w:ascii="Times New Roman" w:eastAsia="Times New Roman" w:hAnsi="Times New Roman" w:cs="Times New Roman"/>
                                                    <w:color w:val="auto"/>
                                                    <w:sz w:val="20"/>
                                                    <w:szCs w:val="20"/>
                                                  </w:rPr>
                                                </w:pPr>
                                              </w:p>
                                            </w:tc>
                                          </w:tr>
                                          <w:tr w:rsidR="002D19F2" w14:paraId="1B5CC688" w14:textId="77777777">
                                            <w:tc>
                                              <w:tcPr>
                                                <w:tcW w:w="0" w:type="auto"/>
                                                <w:vAlign w:val="center"/>
                                                <w:hideMark/>
                                              </w:tcPr>
                                              <w:tbl>
                                                <w:tblPr>
                                                  <w:tblW w:w="8550" w:type="dxa"/>
                                                  <w:jc w:val="center"/>
                                                  <w:tblCellMar>
                                                    <w:left w:w="0" w:type="dxa"/>
                                                    <w:right w:w="0" w:type="dxa"/>
                                                  </w:tblCellMar>
                                                  <w:tblLook w:val="04A0" w:firstRow="1" w:lastRow="0" w:firstColumn="1" w:lastColumn="0" w:noHBand="0" w:noVBand="1"/>
                                                </w:tblPr>
                                                <w:tblGrid>
                                                  <w:gridCol w:w="8550"/>
                                                </w:tblGrid>
                                                <w:tr w:rsidR="002D19F2" w14:paraId="7C29082D" w14:textId="77777777">
                                                  <w:trPr>
                                                    <w:jc w:val="center"/>
                                                  </w:trPr>
                                                  <w:tc>
                                                    <w:tcPr>
                                                      <w:tcW w:w="0" w:type="auto"/>
                                                      <w:vAlign w:val="center"/>
                                                      <w:hideMark/>
                                                    </w:tcPr>
                                                    <w:p w14:paraId="339F2A5D" w14:textId="651F5FF5" w:rsidR="002D19F2" w:rsidRDefault="002D19F2">
                                                      <w:pPr>
                                                        <w:spacing w:line="0" w:lineRule="atLeast"/>
                                                        <w:rPr>
                                                          <w:rFonts w:eastAsia="Times New Roman"/>
                                                          <w:sz w:val="2"/>
                                                          <w:szCs w:val="2"/>
                                                        </w:rPr>
                                                      </w:pPr>
                                                      <w:r>
                                                        <w:rPr>
                                                          <w:rFonts w:eastAsia="Times New Roman"/>
                                                          <w:noProof/>
                                                          <w:sz w:val="2"/>
                                                          <w:szCs w:val="2"/>
                                                        </w:rPr>
                                                        <w:drawing>
                                                          <wp:anchor distT="0" distB="0" distL="114300" distR="114300" simplePos="0" relativeHeight="251658240" behindDoc="0" locked="0" layoutInCell="1" allowOverlap="1" wp14:anchorId="15CCF220" wp14:editId="6AD4218B">
                                                            <wp:simplePos x="0" y="0"/>
                                                            <wp:positionH relativeFrom="column">
                                                              <wp:posOffset>1270</wp:posOffset>
                                                            </wp:positionH>
                                                            <wp:positionV relativeFrom="paragraph">
                                                              <wp:posOffset>635</wp:posOffset>
                                                            </wp:positionV>
                                                            <wp:extent cx="1981200" cy="1160780"/>
                                                            <wp:effectExtent l="0" t="0" r="0" b="127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1200" cy="11607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D2B90BF" w14:textId="77777777" w:rsidR="002D19F2" w:rsidRDefault="002D19F2">
                                                <w:pPr>
                                                  <w:jc w:val="center"/>
                                                  <w:rPr>
                                                    <w:rFonts w:ascii="Times New Roman" w:eastAsia="Times New Roman" w:hAnsi="Times New Roman" w:cs="Times New Roman"/>
                                                    <w:color w:val="auto"/>
                                                    <w:sz w:val="20"/>
                                                    <w:szCs w:val="20"/>
                                                  </w:rPr>
                                                </w:pPr>
                                              </w:p>
                                            </w:tc>
                                          </w:tr>
                                          <w:tr w:rsidR="002D19F2" w14:paraId="11ACA3C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149D795A" w14:textId="77777777">
                                                  <w:tc>
                                                    <w:tcPr>
                                                      <w:tcW w:w="0" w:type="auto"/>
                                                      <w:hideMark/>
                                                    </w:tcPr>
                                                    <w:p w14:paraId="51390C66" w14:textId="77777777" w:rsidR="002D19F2" w:rsidRDefault="002D19F2">
                                                      <w:pPr>
                                                        <w:pStyle w:val="StandardWeb"/>
                                                        <w:rPr>
                                                          <w:rFonts w:ascii="Arial" w:hAnsi="Arial" w:cs="Arial"/>
                                                          <w:sz w:val="24"/>
                                                          <w:szCs w:val="24"/>
                                                        </w:rPr>
                                                      </w:pPr>
                                                      <w:r>
                                                        <w:rPr>
                                                          <w:rFonts w:ascii="Century Gothic" w:hAnsi="Century Gothic" w:cs="Arial"/>
                                                          <w:sz w:val="18"/>
                                                          <w:szCs w:val="18"/>
                                                        </w:rPr>
                                                        <w:t>©</w:t>
                                                      </w:r>
                                                      <w:r>
                                                        <w:rPr>
                                                          <w:rFonts w:ascii="Arial" w:hAnsi="Arial" w:cs="Arial"/>
                                                          <w:sz w:val="18"/>
                                                          <w:szCs w:val="18"/>
                                                        </w:rPr>
                                                        <w:t xml:space="preserve"> Claudia Brunner</w:t>
                                                      </w:r>
                                                    </w:p>
                                                  </w:tc>
                                                </w:tr>
                                              </w:tbl>
                                              <w:p w14:paraId="7845326E" w14:textId="77777777" w:rsidR="002D19F2" w:rsidRDefault="002D19F2">
                                                <w:pPr>
                                                  <w:rPr>
                                                    <w:rFonts w:ascii="Times New Roman" w:eastAsia="Times New Roman" w:hAnsi="Times New Roman" w:cs="Times New Roman"/>
                                                    <w:color w:val="auto"/>
                                                    <w:sz w:val="20"/>
                                                    <w:szCs w:val="20"/>
                                                  </w:rPr>
                                                </w:pPr>
                                              </w:p>
                                            </w:tc>
                                          </w:tr>
                                        </w:tbl>
                                        <w:p w14:paraId="27136F25" w14:textId="77777777" w:rsidR="002D19F2" w:rsidRDefault="002D19F2">
                                          <w:pPr>
                                            <w:rPr>
                                              <w:rFonts w:ascii="Times New Roman" w:eastAsia="Times New Roman" w:hAnsi="Times New Roman" w:cs="Times New Roman"/>
                                              <w:color w:val="auto"/>
                                              <w:sz w:val="20"/>
                                              <w:szCs w:val="20"/>
                                            </w:rPr>
                                          </w:pPr>
                                        </w:p>
                                      </w:tc>
                                    </w:tr>
                                  </w:tbl>
                                  <w:p w14:paraId="01B7ADD4" w14:textId="77777777" w:rsidR="002D19F2" w:rsidRDefault="002D19F2">
                                    <w:pPr>
                                      <w:rPr>
                                        <w:rFonts w:ascii="Times New Roman" w:eastAsia="Times New Roman" w:hAnsi="Times New Roman" w:cs="Times New Roman"/>
                                        <w:color w:val="auto"/>
                                        <w:sz w:val="20"/>
                                        <w:szCs w:val="20"/>
                                      </w:rPr>
                                    </w:pPr>
                                  </w:p>
                                </w:tc>
                              </w:tr>
                            </w:tbl>
                            <w:p w14:paraId="189D1C41" w14:textId="77777777" w:rsidR="002D19F2" w:rsidRDefault="002D19F2">
                              <w:pPr>
                                <w:rPr>
                                  <w:rFonts w:ascii="Times New Roman" w:eastAsia="Times New Roman" w:hAnsi="Times New Roman" w:cs="Times New Roman"/>
                                  <w:color w:val="auto"/>
                                  <w:sz w:val="20"/>
                                  <w:szCs w:val="20"/>
                                </w:rPr>
                              </w:pPr>
                            </w:p>
                          </w:tc>
                        </w:tr>
                      </w:tbl>
                      <w:p w14:paraId="7FF25FC2" w14:textId="77777777" w:rsidR="002D19F2" w:rsidRDefault="002D19F2">
                        <w:pPr>
                          <w:jc w:val="center"/>
                          <w:rPr>
                            <w:rFonts w:ascii="Times New Roman" w:eastAsia="Times New Roman" w:hAnsi="Times New Roman" w:cs="Times New Roman"/>
                            <w:color w:val="auto"/>
                            <w:sz w:val="20"/>
                            <w:szCs w:val="20"/>
                          </w:rPr>
                        </w:pPr>
                      </w:p>
                    </w:tc>
                  </w:tr>
                  <w:tr w:rsidR="002D19F2" w14:paraId="1A42D380"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D19F2" w14:paraId="296D9B4B" w14:textId="77777777">
                          <w:trPr>
                            <w:jc w:val="center"/>
                          </w:trPr>
                          <w:tc>
                            <w:tcPr>
                              <w:tcW w:w="0" w:type="auto"/>
                              <w:shd w:val="clear" w:color="auto" w:fill="FFFFFF"/>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2D19F2" w14:paraId="011DCFC9" w14:textId="77777777">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2D19F2" w14:paraId="77180656"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550"/>
                                          </w:tblGrid>
                                          <w:tr w:rsidR="002D19F2" w14:paraId="6C0C213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5D73227E" w14:textId="77777777">
                                                  <w:tc>
                                                    <w:tcPr>
                                                      <w:tcW w:w="0" w:type="auto"/>
                                                      <w:tcMar>
                                                        <w:top w:w="0" w:type="dxa"/>
                                                        <w:left w:w="0" w:type="dxa"/>
                                                        <w:bottom w:w="75" w:type="dxa"/>
                                                        <w:right w:w="0" w:type="dxa"/>
                                                      </w:tcMar>
                                                      <w:hideMark/>
                                                    </w:tcPr>
                                                    <w:p w14:paraId="00C9EC19" w14:textId="77777777" w:rsidR="002D19F2" w:rsidRDefault="002D19F2">
                                                      <w:pPr>
                                                        <w:pStyle w:val="StandardWeb"/>
                                                        <w:rPr>
                                                          <w:rFonts w:ascii="Arial" w:hAnsi="Arial" w:cs="Arial"/>
                                                          <w:sz w:val="24"/>
                                                          <w:szCs w:val="24"/>
                                                        </w:rPr>
                                                      </w:pPr>
                                                      <w:r>
                                                        <w:rPr>
                                                          <w:rStyle w:val="Fett"/>
                                                          <w:sz w:val="27"/>
                                                          <w:szCs w:val="27"/>
                                                        </w:rPr>
                                                        <w:t>Was hat Bildung mit Herrschaft und was hat Demokratie mit Gewalt zu tun?</w:t>
                                                      </w:r>
                                                    </w:p>
                                                  </w:tc>
                                                </w:tr>
                                              </w:tbl>
                                              <w:p w14:paraId="24FF2A72" w14:textId="77777777" w:rsidR="002D19F2" w:rsidRDefault="002D19F2">
                                                <w:pPr>
                                                  <w:rPr>
                                                    <w:rFonts w:ascii="Times New Roman" w:eastAsia="Times New Roman" w:hAnsi="Times New Roman" w:cs="Times New Roman"/>
                                                    <w:color w:val="auto"/>
                                                    <w:sz w:val="20"/>
                                                    <w:szCs w:val="20"/>
                                                  </w:rPr>
                                                </w:pPr>
                                              </w:p>
                                            </w:tc>
                                          </w:tr>
                                          <w:tr w:rsidR="002D19F2" w14:paraId="4E8367A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5BACEE7A" w14:textId="77777777">
                                                  <w:tc>
                                                    <w:tcPr>
                                                      <w:tcW w:w="0" w:type="auto"/>
                                                      <w:hideMark/>
                                                    </w:tcPr>
                                                    <w:p w14:paraId="286337F6" w14:textId="77777777" w:rsidR="002D19F2" w:rsidRDefault="002D19F2">
                                                      <w:pPr>
                                                        <w:pStyle w:val="StandardWeb"/>
                                                        <w:rPr>
                                                          <w:rFonts w:ascii="Arial" w:hAnsi="Arial" w:cs="Arial"/>
                                                          <w:sz w:val="24"/>
                                                          <w:szCs w:val="24"/>
                                                        </w:rPr>
                                                      </w:pPr>
                                                      <w:r>
                                                        <w:rPr>
                                                          <w:rFonts w:ascii="Arial" w:hAnsi="Arial" w:cs="Arial"/>
                                                          <w:sz w:val="24"/>
                                                          <w:szCs w:val="24"/>
                                                        </w:rPr>
                                                        <w:t>Claudia Brunner hat sich mit zwei Vorträgen (Wien, Innsbruck) zum Zusammenhang von epistemischer Gewalt, Wissenschaft und Bildungskritik auch an der hochschulpolitischen Initiative </w:t>
                                                      </w:r>
                                                      <w:hyperlink r:id="rId28" w:history="1">
                                                        <w:r>
                                                          <w:rPr>
                                                            <w:rStyle w:val="Hyperlink"/>
                                                            <w:rFonts w:ascii="Arial" w:hAnsi="Arial" w:cs="Arial"/>
                                                            <w:sz w:val="24"/>
                                                            <w:szCs w:val="24"/>
                                                          </w:rPr>
                                                          <w:t>Erde brennt</w:t>
                                                        </w:r>
                                                      </w:hyperlink>
                                                      <w:r>
                                                        <w:rPr>
                                                          <w:rFonts w:ascii="Arial" w:hAnsi="Arial" w:cs="Arial"/>
                                                          <w:sz w:val="24"/>
                                                          <w:szCs w:val="24"/>
                                                        </w:rPr>
                                                        <w:t xml:space="preserve"> beteiligt. Im Rahmen der Kärntner Gespräche zur demokratiepolitischen Bildung hat sie in Klagenfurt erläutert, </w:t>
                                                      </w:r>
                                                      <w:hyperlink r:id="rId29" w:history="1">
                                                        <w:r>
                                                          <w:rPr>
                                                            <w:rStyle w:val="Hyperlink"/>
                                                            <w:rFonts w:ascii="Arial" w:hAnsi="Arial" w:cs="Arial"/>
                                                            <w:sz w:val="24"/>
                                                            <w:szCs w:val="24"/>
                                                          </w:rPr>
                                                          <w:t>warum wir unser Verständnis von Demokratie, Wissen und Herrschaft neu denken müssen</w:t>
                                                        </w:r>
                                                      </w:hyperlink>
                                                      <w:r>
                                                        <w:rPr>
                                                          <w:rFonts w:ascii="Arial" w:hAnsi="Arial" w:cs="Arial"/>
                                                          <w:sz w:val="24"/>
                                                          <w:szCs w:val="24"/>
                                                        </w:rPr>
                                                        <w:t xml:space="preserve">. Welche Bedeutung dieser Zusammenhang auch in der Institution Universität hat, diskutierte Viktorija </w:t>
                                                      </w:r>
                                                      <w:proofErr w:type="spellStart"/>
                                                      <w:r>
                                                        <w:rPr>
                                                          <w:rFonts w:ascii="Arial" w:hAnsi="Arial" w:cs="Arial"/>
                                                          <w:sz w:val="24"/>
                                                          <w:szCs w:val="24"/>
                                                        </w:rPr>
                                                        <w:t>Ratković</w:t>
                                                      </w:r>
                                                      <w:proofErr w:type="spellEnd"/>
                                                      <w:r>
                                                        <w:rPr>
                                                          <w:rFonts w:ascii="Arial" w:hAnsi="Arial" w:cs="Arial"/>
                                                          <w:sz w:val="24"/>
                                                          <w:szCs w:val="24"/>
                                                        </w:rPr>
                                                        <w:t xml:space="preserve"> auf Panels zu akademischer Diversitäts- und Gleichstellungspolitik (Wien) sowie der Friedens- und Konfliktforschung (Konstanz). </w:t>
                                                      </w:r>
                                                    </w:p>
                                                    <w:p w14:paraId="0166B150" w14:textId="77777777" w:rsidR="002D19F2" w:rsidRDefault="002D19F2">
                                                      <w:pPr>
                                                        <w:pStyle w:val="StandardWeb"/>
                                                        <w:rPr>
                                                          <w:rFonts w:ascii="Arial" w:hAnsi="Arial" w:cs="Arial"/>
                                                          <w:sz w:val="24"/>
                                                          <w:szCs w:val="24"/>
                                                        </w:rPr>
                                                      </w:pPr>
                                                      <w:r>
                                                        <w:rPr>
                                                          <w:rFonts w:ascii="Arial" w:hAnsi="Arial" w:cs="Arial"/>
                                                          <w:sz w:val="24"/>
                                                          <w:szCs w:val="24"/>
                                                        </w:rPr>
                                                        <w:lastRenderedPageBreak/>
                                                        <w:t> </w:t>
                                                      </w:r>
                                                    </w:p>
                                                  </w:tc>
                                                </w:tr>
                                              </w:tbl>
                                              <w:p w14:paraId="1445A2CE" w14:textId="77777777" w:rsidR="002D19F2" w:rsidRDefault="002D19F2">
                                                <w:pPr>
                                                  <w:rPr>
                                                    <w:rFonts w:ascii="Times New Roman" w:eastAsia="Times New Roman" w:hAnsi="Times New Roman" w:cs="Times New Roman"/>
                                                    <w:color w:val="auto"/>
                                                    <w:sz w:val="20"/>
                                                    <w:szCs w:val="20"/>
                                                  </w:rPr>
                                                </w:pPr>
                                              </w:p>
                                            </w:tc>
                                          </w:tr>
                                          <w:tr w:rsidR="002D19F2" w14:paraId="313FC322" w14:textId="77777777">
                                            <w:tc>
                                              <w:tcPr>
                                                <w:tcW w:w="0" w:type="auto"/>
                                                <w:vAlign w:val="center"/>
                                                <w:hideMark/>
                                              </w:tcPr>
                                              <w:tbl>
                                                <w:tblPr>
                                                  <w:tblW w:w="8550" w:type="dxa"/>
                                                  <w:jc w:val="center"/>
                                                  <w:tblCellMar>
                                                    <w:left w:w="0" w:type="dxa"/>
                                                    <w:right w:w="0" w:type="dxa"/>
                                                  </w:tblCellMar>
                                                  <w:tblLook w:val="04A0" w:firstRow="1" w:lastRow="0" w:firstColumn="1" w:lastColumn="0" w:noHBand="0" w:noVBand="1"/>
                                                </w:tblPr>
                                                <w:tblGrid>
                                                  <w:gridCol w:w="8550"/>
                                                </w:tblGrid>
                                                <w:tr w:rsidR="002D19F2" w14:paraId="2C9E0277" w14:textId="77777777">
                                                  <w:trPr>
                                                    <w:jc w:val="center"/>
                                                  </w:trPr>
                                                  <w:tc>
                                                    <w:tcPr>
                                                      <w:tcW w:w="0" w:type="auto"/>
                                                      <w:vAlign w:val="center"/>
                                                      <w:hideMark/>
                                                    </w:tcPr>
                                                    <w:p w14:paraId="222CD2C1" w14:textId="01EE2A9E" w:rsidR="002D19F2" w:rsidRDefault="002D19F2">
                                                      <w:pPr>
                                                        <w:spacing w:line="0" w:lineRule="atLeast"/>
                                                        <w:rPr>
                                                          <w:rFonts w:eastAsia="Times New Roman"/>
                                                          <w:sz w:val="2"/>
                                                          <w:szCs w:val="2"/>
                                                        </w:rPr>
                                                      </w:pPr>
                                                      <w:r>
                                                        <w:rPr>
                                                          <w:rFonts w:eastAsia="Times New Roman"/>
                                                          <w:noProof/>
                                                          <w:sz w:val="2"/>
                                                          <w:szCs w:val="2"/>
                                                        </w:rPr>
                                                        <w:lastRenderedPageBreak/>
                                                        <w:drawing>
                                                          <wp:inline distT="0" distB="0" distL="0" distR="0" wp14:anchorId="727170AA" wp14:editId="5EF3CC60">
                                                            <wp:extent cx="4145588" cy="1876425"/>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9864" cy="1882887"/>
                                                                    </a:xfrm>
                                                                    <a:prstGeom prst="rect">
                                                                      <a:avLst/>
                                                                    </a:prstGeom>
                                                                    <a:noFill/>
                                                                    <a:ln>
                                                                      <a:noFill/>
                                                                    </a:ln>
                                                                  </pic:spPr>
                                                                </pic:pic>
                                                              </a:graphicData>
                                                            </a:graphic>
                                                          </wp:inline>
                                                        </w:drawing>
                                                      </w:r>
                                                    </w:p>
                                                  </w:tc>
                                                </w:tr>
                                              </w:tbl>
                                              <w:p w14:paraId="44D16C97" w14:textId="77777777" w:rsidR="002D19F2" w:rsidRDefault="002D19F2">
                                                <w:pPr>
                                                  <w:jc w:val="center"/>
                                                  <w:rPr>
                                                    <w:rFonts w:ascii="Times New Roman" w:eastAsia="Times New Roman" w:hAnsi="Times New Roman" w:cs="Times New Roman"/>
                                                    <w:color w:val="auto"/>
                                                    <w:sz w:val="20"/>
                                                    <w:szCs w:val="20"/>
                                                  </w:rPr>
                                                </w:pPr>
                                              </w:p>
                                            </w:tc>
                                          </w:tr>
                                          <w:tr w:rsidR="002D19F2" w14:paraId="23689B2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5533127B" w14:textId="77777777">
                                                  <w:tc>
                                                    <w:tcPr>
                                                      <w:tcW w:w="0" w:type="auto"/>
                                                      <w:hideMark/>
                                                    </w:tcPr>
                                                    <w:p w14:paraId="762DC6DD" w14:textId="77777777" w:rsidR="002D19F2" w:rsidRDefault="002D19F2">
                                                      <w:pPr>
                                                        <w:pStyle w:val="StandardWeb"/>
                                                        <w:rPr>
                                                          <w:rFonts w:ascii="Arial" w:hAnsi="Arial" w:cs="Arial"/>
                                                          <w:sz w:val="24"/>
                                                          <w:szCs w:val="24"/>
                                                        </w:rPr>
                                                      </w:pPr>
                                                      <w:r>
                                                        <w:rPr>
                                                          <w:rFonts w:ascii="Century Gothic" w:hAnsi="Century Gothic" w:cs="Arial"/>
                                                          <w:sz w:val="18"/>
                                                          <w:szCs w:val="18"/>
                                                        </w:rPr>
                                                        <w:t>©</w:t>
                                                      </w:r>
                                                      <w:r>
                                                        <w:rPr>
                                                          <w:rFonts w:ascii="Arial" w:hAnsi="Arial" w:cs="Arial"/>
                                                          <w:sz w:val="18"/>
                                                          <w:szCs w:val="18"/>
                                                        </w:rPr>
                                                        <w:t xml:space="preserve"> Erde brennt</w:t>
                                                      </w:r>
                                                    </w:p>
                                                  </w:tc>
                                                </w:tr>
                                              </w:tbl>
                                              <w:p w14:paraId="2358DED0" w14:textId="77777777" w:rsidR="002D19F2" w:rsidRDefault="002D19F2">
                                                <w:pPr>
                                                  <w:rPr>
                                                    <w:rFonts w:ascii="Times New Roman" w:eastAsia="Times New Roman" w:hAnsi="Times New Roman" w:cs="Times New Roman"/>
                                                    <w:color w:val="auto"/>
                                                    <w:sz w:val="20"/>
                                                    <w:szCs w:val="20"/>
                                                  </w:rPr>
                                                </w:pPr>
                                              </w:p>
                                            </w:tc>
                                          </w:tr>
                                          <w:tr w:rsidR="002D19F2" w14:paraId="783B93C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4FC81FB7" w14:textId="77777777">
                                                  <w:tc>
                                                    <w:tcPr>
                                                      <w:tcW w:w="0" w:type="auto"/>
                                                      <w:tcMar>
                                                        <w:top w:w="0" w:type="dxa"/>
                                                        <w:left w:w="0" w:type="dxa"/>
                                                        <w:bottom w:w="75" w:type="dxa"/>
                                                        <w:right w:w="0" w:type="dxa"/>
                                                      </w:tcMar>
                                                      <w:hideMark/>
                                                    </w:tcPr>
                                                    <w:p w14:paraId="7F149C26" w14:textId="77777777" w:rsidR="002D19F2" w:rsidRDefault="002D19F2">
                                                      <w:pPr>
                                                        <w:pStyle w:val="StandardWeb"/>
                                                        <w:rPr>
                                                          <w:rFonts w:ascii="Arial" w:hAnsi="Arial" w:cs="Arial"/>
                                                          <w:sz w:val="24"/>
                                                          <w:szCs w:val="24"/>
                                                        </w:rPr>
                                                      </w:pPr>
                                                      <w:r>
                                                        <w:rPr>
                                                          <w:rFonts w:ascii="Arial" w:hAnsi="Arial" w:cs="Arial"/>
                                                          <w:sz w:val="24"/>
                                                          <w:szCs w:val="24"/>
                                                        </w:rPr>
                                                        <w:t> </w:t>
                                                      </w:r>
                                                    </w:p>
                                                    <w:p w14:paraId="1B56109D" w14:textId="59AB5F14" w:rsidR="002D19F2" w:rsidRDefault="002D19F2" w:rsidP="002D19F2">
                                                      <w:pPr>
                                                        <w:pStyle w:val="StandardWeb"/>
                                                        <w:rPr>
                                                          <w:rFonts w:ascii="Arial" w:hAnsi="Arial" w:cs="Arial"/>
                                                          <w:sz w:val="24"/>
                                                          <w:szCs w:val="24"/>
                                                        </w:rPr>
                                                      </w:pPr>
                                                      <w:r>
                                                        <w:rPr>
                                                          <w:rStyle w:val="Fett"/>
                                                          <w:sz w:val="27"/>
                                                          <w:szCs w:val="27"/>
                                                        </w:rPr>
                                                        <w:t>Wie kann man in Klagenfurt ‚den Frieden studieren‘?</w:t>
                                                      </w:r>
                                                    </w:p>
                                                  </w:tc>
                                                </w:tr>
                                              </w:tbl>
                                              <w:p w14:paraId="4B7590A9" w14:textId="77777777" w:rsidR="002D19F2" w:rsidRDefault="002D19F2">
                                                <w:pPr>
                                                  <w:rPr>
                                                    <w:rFonts w:ascii="Times New Roman" w:eastAsia="Times New Roman" w:hAnsi="Times New Roman" w:cs="Times New Roman"/>
                                                    <w:color w:val="auto"/>
                                                    <w:sz w:val="20"/>
                                                    <w:szCs w:val="20"/>
                                                  </w:rPr>
                                                </w:pPr>
                                              </w:p>
                                            </w:tc>
                                          </w:tr>
                                          <w:tr w:rsidR="002D19F2" w14:paraId="6565B8C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5CE42C7E" w14:textId="77777777">
                                                  <w:tc>
                                                    <w:tcPr>
                                                      <w:tcW w:w="0" w:type="auto"/>
                                                      <w:hideMark/>
                                                    </w:tcPr>
                                                    <w:p w14:paraId="20A1718B" w14:textId="77777777" w:rsidR="002D19F2" w:rsidRDefault="002D19F2">
                                                      <w:pPr>
                                                        <w:pStyle w:val="StandardWeb"/>
                                                        <w:rPr>
                                                          <w:rFonts w:ascii="Arial" w:hAnsi="Arial" w:cs="Arial"/>
                                                          <w:sz w:val="24"/>
                                                          <w:szCs w:val="24"/>
                                                        </w:rPr>
                                                      </w:pPr>
                                                      <w:r>
                                                        <w:rPr>
                                                          <w:rFonts w:ascii="Arial" w:hAnsi="Arial" w:cs="Arial"/>
                                                          <w:sz w:val="24"/>
                                                          <w:szCs w:val="24"/>
                                                        </w:rPr>
                                                        <w:t>Im universitären Binnenraum arbeitet das ZFF beständig an der Tiefe und Breite der Lehre von Friedensforschung und Friedensbildung, fokussiert in unserem </w:t>
                                                      </w:r>
                                                      <w:hyperlink r:id="rId31" w:history="1">
                                                        <w:r>
                                                          <w:rPr>
                                                            <w:rStyle w:val="Hyperlink"/>
                                                            <w:rFonts w:ascii="Arial" w:hAnsi="Arial" w:cs="Arial"/>
                                                            <w:sz w:val="24"/>
                                                            <w:szCs w:val="24"/>
                                                          </w:rPr>
                                                          <w:t>Erweiterungsstudium Transdisziplinäre Friedensstudien</w:t>
                                                        </w:r>
                                                      </w:hyperlink>
                                                      <w:r>
                                                        <w:rPr>
                                                          <w:rFonts w:ascii="Arial" w:hAnsi="Arial" w:cs="Arial"/>
                                                          <w:sz w:val="24"/>
                                                          <w:szCs w:val="24"/>
                                                        </w:rPr>
                                                        <w:t>, mit dem man ein bestehendes oder bereits abgeschlossenes Studium mit Friedensforschung und Friedensbildung vertiefen kann. Auch der </w:t>
                                                      </w:r>
                                                      <w:hyperlink r:id="rId32" w:history="1">
                                                        <w:r>
                                                          <w:rPr>
                                                            <w:rStyle w:val="Hyperlink"/>
                                                            <w:rFonts w:ascii="Arial" w:hAnsi="Arial" w:cs="Arial"/>
                                                            <w:sz w:val="24"/>
                                                            <w:szCs w:val="24"/>
                                                          </w:rPr>
                                                          <w:t>Universitätslehrgang Global Citizenship Education</w:t>
                                                        </w:r>
                                                      </w:hyperlink>
                                                      <w:r>
                                                        <w:rPr>
                                                          <w:rFonts w:ascii="Arial" w:hAnsi="Arial" w:cs="Arial"/>
                                                          <w:sz w:val="24"/>
                                                          <w:szCs w:val="24"/>
                                                        </w:rPr>
                                                        <w:t xml:space="preserve"> erfreut sich anhaltender Beliebtheit.</w:t>
                                                      </w:r>
                                                    </w:p>
                                                    <w:p w14:paraId="6C8DAE25" w14:textId="77777777" w:rsidR="002D19F2" w:rsidRDefault="002D19F2">
                                                      <w:pPr>
                                                        <w:pStyle w:val="StandardWeb"/>
                                                        <w:rPr>
                                                          <w:rFonts w:ascii="Arial" w:hAnsi="Arial" w:cs="Arial"/>
                                                          <w:sz w:val="24"/>
                                                          <w:szCs w:val="24"/>
                                                        </w:rPr>
                                                      </w:pPr>
                                                      <w:r>
                                                        <w:rPr>
                                                          <w:rFonts w:ascii="Arial" w:hAnsi="Arial" w:cs="Arial"/>
                                                          <w:sz w:val="24"/>
                                                          <w:szCs w:val="24"/>
                                                        </w:rPr>
                                                        <w:t> </w:t>
                                                      </w:r>
                                                    </w:p>
                                                    <w:p w14:paraId="125EBAAE" w14:textId="77777777" w:rsidR="002D19F2" w:rsidRDefault="002D19F2">
                                                      <w:pPr>
                                                        <w:pStyle w:val="StandardWeb"/>
                                                        <w:rPr>
                                                          <w:rFonts w:ascii="Arial" w:hAnsi="Arial" w:cs="Arial"/>
                                                          <w:sz w:val="24"/>
                                                          <w:szCs w:val="24"/>
                                                        </w:rPr>
                                                      </w:pPr>
                                                      <w:r>
                                                        <w:rPr>
                                                          <w:rFonts w:ascii="Arial" w:hAnsi="Arial" w:cs="Arial"/>
                                                          <w:sz w:val="24"/>
                                                          <w:szCs w:val="24"/>
                                                        </w:rPr>
                                                        <w:t>Unsere nunmehr ehemalige Kollegin Daniela Lehner hat im vergangenen Jahr ihre </w:t>
                                                      </w:r>
                                                      <w:hyperlink r:id="rId33" w:history="1">
                                                        <w:r>
                                                          <w:rPr>
                                                            <w:rStyle w:val="Hyperlink"/>
                                                            <w:rFonts w:ascii="Arial" w:hAnsi="Arial" w:cs="Arial"/>
                                                            <w:sz w:val="24"/>
                                                            <w:szCs w:val="24"/>
                                                          </w:rPr>
                                                          <w:t>Dissertation</w:t>
                                                        </w:r>
                                                      </w:hyperlink>
                                                      <w:r>
                                                        <w:rPr>
                                                          <w:rFonts w:ascii="Arial" w:hAnsi="Arial" w:cs="Arial"/>
                                                          <w:sz w:val="24"/>
                                                          <w:szCs w:val="24"/>
                                                        </w:rPr>
                                                        <w:t xml:space="preserve"> zu einer phänomenologischen Perspektive auf Transformation in/durch Friedensbildung erfolgreich abgeschlossen. Seit Ende ihrer Anstellung am ZFF unterstützt sie uns auch weiterhin als Lehrbeauftragte.</w:t>
                                                      </w:r>
                                                    </w:p>
                                                    <w:p w14:paraId="572C54CA" w14:textId="77777777" w:rsidR="002D19F2" w:rsidRDefault="002D19F2">
                                                      <w:pPr>
                                                        <w:pStyle w:val="StandardWeb"/>
                                                        <w:rPr>
                                                          <w:rFonts w:ascii="Arial" w:hAnsi="Arial" w:cs="Arial"/>
                                                          <w:sz w:val="24"/>
                                                          <w:szCs w:val="24"/>
                                                        </w:rPr>
                                                      </w:pPr>
                                                      <w:r>
                                                        <w:rPr>
                                                          <w:rFonts w:ascii="Arial" w:hAnsi="Arial" w:cs="Arial"/>
                                                          <w:sz w:val="24"/>
                                                          <w:szCs w:val="24"/>
                                                        </w:rPr>
                                                        <w:t> </w:t>
                                                      </w:r>
                                                    </w:p>
                                                    <w:p w14:paraId="5ABDB055" w14:textId="77777777" w:rsidR="002D19F2" w:rsidRDefault="002D19F2">
                                                      <w:pPr>
                                                        <w:pStyle w:val="StandardWeb"/>
                                                        <w:rPr>
                                                          <w:rFonts w:ascii="Arial" w:hAnsi="Arial" w:cs="Arial"/>
                                                          <w:sz w:val="24"/>
                                                          <w:szCs w:val="24"/>
                                                        </w:rPr>
                                                      </w:pPr>
                                                      <w:r>
                                                        <w:rPr>
                                                          <w:rFonts w:ascii="Arial" w:hAnsi="Arial" w:cs="Arial"/>
                                                          <w:sz w:val="24"/>
                                                          <w:szCs w:val="24"/>
                                                        </w:rPr>
                                                        <w:t xml:space="preserve">Wir freuen uns auf die neue Doktorandin, die im Sommersemester 2023 ans ZFF kommen wird, und bedanken uns bei Selina </w:t>
                                                      </w:r>
                                                      <w:proofErr w:type="spellStart"/>
                                                      <w:r>
                                                        <w:rPr>
                                                          <w:rFonts w:ascii="Arial" w:hAnsi="Arial" w:cs="Arial"/>
                                                          <w:sz w:val="24"/>
                                                          <w:szCs w:val="24"/>
                                                        </w:rPr>
                                                        <w:t>Manneck</w:t>
                                                      </w:r>
                                                      <w:proofErr w:type="spellEnd"/>
                                                      <w:r>
                                                        <w:rPr>
                                                          <w:rFonts w:ascii="Arial" w:hAnsi="Arial" w:cs="Arial"/>
                                                          <w:sz w:val="24"/>
                                                          <w:szCs w:val="24"/>
                                                        </w:rPr>
                                                        <w:t>, Studienassistentin im zu Ende gehenden Wintersemester!</w:t>
                                                      </w:r>
                                                    </w:p>
                                                    <w:p w14:paraId="3A229CBF" w14:textId="77777777" w:rsidR="002D19F2" w:rsidRDefault="002D19F2">
                                                      <w:pPr>
                                                        <w:pStyle w:val="StandardWeb"/>
                                                        <w:rPr>
                                                          <w:rFonts w:ascii="Arial" w:hAnsi="Arial" w:cs="Arial"/>
                                                          <w:sz w:val="24"/>
                                                          <w:szCs w:val="24"/>
                                                        </w:rPr>
                                                      </w:pPr>
                                                      <w:r>
                                                        <w:rPr>
                                                          <w:rFonts w:ascii="Arial" w:hAnsi="Arial" w:cs="Arial"/>
                                                          <w:sz w:val="24"/>
                                                          <w:szCs w:val="24"/>
                                                        </w:rPr>
                                                        <w:t> </w:t>
                                                      </w:r>
                                                    </w:p>
                                                  </w:tc>
                                                </w:tr>
                                              </w:tbl>
                                              <w:p w14:paraId="388BC733" w14:textId="77777777" w:rsidR="002D19F2" w:rsidRDefault="002D19F2">
                                                <w:pPr>
                                                  <w:rPr>
                                                    <w:rFonts w:ascii="Times New Roman" w:eastAsia="Times New Roman" w:hAnsi="Times New Roman" w:cs="Times New Roman"/>
                                                    <w:color w:val="auto"/>
                                                    <w:sz w:val="20"/>
                                                    <w:szCs w:val="20"/>
                                                  </w:rPr>
                                                </w:pPr>
                                              </w:p>
                                            </w:tc>
                                          </w:tr>
                                          <w:tr w:rsidR="002D19F2" w14:paraId="4E5899F7" w14:textId="77777777">
                                            <w:tc>
                                              <w:tcPr>
                                                <w:tcW w:w="0" w:type="auto"/>
                                                <w:vAlign w:val="center"/>
                                                <w:hideMark/>
                                              </w:tcPr>
                                              <w:tbl>
                                                <w:tblPr>
                                                  <w:tblW w:w="8550" w:type="dxa"/>
                                                  <w:jc w:val="center"/>
                                                  <w:tblCellMar>
                                                    <w:left w:w="0" w:type="dxa"/>
                                                    <w:right w:w="0" w:type="dxa"/>
                                                  </w:tblCellMar>
                                                  <w:tblLook w:val="04A0" w:firstRow="1" w:lastRow="0" w:firstColumn="1" w:lastColumn="0" w:noHBand="0" w:noVBand="1"/>
                                                </w:tblPr>
                                                <w:tblGrid>
                                                  <w:gridCol w:w="8550"/>
                                                </w:tblGrid>
                                                <w:tr w:rsidR="002D19F2" w14:paraId="78C2A3D7" w14:textId="77777777">
                                                  <w:trPr>
                                                    <w:jc w:val="center"/>
                                                  </w:trPr>
                                                  <w:tc>
                                                    <w:tcPr>
                                                      <w:tcW w:w="0" w:type="auto"/>
                                                      <w:vAlign w:val="center"/>
                                                      <w:hideMark/>
                                                    </w:tcPr>
                                                    <w:p w14:paraId="0A6FA968" w14:textId="50A95E54" w:rsidR="002D19F2" w:rsidRDefault="002D19F2">
                                                      <w:pPr>
                                                        <w:spacing w:line="0" w:lineRule="atLeast"/>
                                                        <w:rPr>
                                                          <w:rFonts w:eastAsia="Times New Roman"/>
                                                          <w:sz w:val="2"/>
                                                          <w:szCs w:val="2"/>
                                                        </w:rPr>
                                                      </w:pPr>
                                                      <w:r>
                                                        <w:rPr>
                                                          <w:rFonts w:eastAsia="Times New Roman"/>
                                                          <w:noProof/>
                                                          <w:sz w:val="2"/>
                                                          <w:szCs w:val="2"/>
                                                        </w:rPr>
                                                        <w:drawing>
                                                          <wp:inline distT="0" distB="0" distL="0" distR="0" wp14:anchorId="04FC2F0F" wp14:editId="555870FA">
                                                            <wp:extent cx="4352925" cy="202372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94995" cy="2043288"/>
                                                                    </a:xfrm>
                                                                    <a:prstGeom prst="rect">
                                                                      <a:avLst/>
                                                                    </a:prstGeom>
                                                                    <a:noFill/>
                                                                    <a:ln>
                                                                      <a:noFill/>
                                                                    </a:ln>
                                                                  </pic:spPr>
                                                                </pic:pic>
                                                              </a:graphicData>
                                                            </a:graphic>
                                                          </wp:inline>
                                                        </w:drawing>
                                                      </w:r>
                                                    </w:p>
                                                  </w:tc>
                                                </w:tr>
                                              </w:tbl>
                                              <w:p w14:paraId="5E145DA0" w14:textId="77777777" w:rsidR="002D19F2" w:rsidRDefault="002D19F2">
                                                <w:pPr>
                                                  <w:jc w:val="center"/>
                                                  <w:rPr>
                                                    <w:rFonts w:ascii="Times New Roman" w:eastAsia="Times New Roman" w:hAnsi="Times New Roman" w:cs="Times New Roman"/>
                                                    <w:color w:val="auto"/>
                                                    <w:sz w:val="20"/>
                                                    <w:szCs w:val="20"/>
                                                  </w:rPr>
                                                </w:pPr>
                                              </w:p>
                                            </w:tc>
                                          </w:tr>
                                          <w:tr w:rsidR="002D19F2" w14:paraId="77122E9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79929A2D" w14:textId="77777777">
                                                  <w:tc>
                                                    <w:tcPr>
                                                      <w:tcW w:w="0" w:type="auto"/>
                                                      <w:hideMark/>
                                                    </w:tcPr>
                                                    <w:p w14:paraId="38178693" w14:textId="77777777" w:rsidR="002D19F2" w:rsidRDefault="002D19F2">
                                                      <w:pPr>
                                                        <w:pStyle w:val="StandardWeb"/>
                                                        <w:rPr>
                                                          <w:rFonts w:ascii="Arial" w:hAnsi="Arial" w:cs="Arial"/>
                                                          <w:sz w:val="24"/>
                                                          <w:szCs w:val="24"/>
                                                        </w:rPr>
                                                      </w:pPr>
                                                      <w:r>
                                                        <w:rPr>
                                                          <w:rFonts w:ascii="Century Gothic" w:hAnsi="Century Gothic" w:cs="Arial"/>
                                                          <w:sz w:val="18"/>
                                                          <w:szCs w:val="18"/>
                                                        </w:rPr>
                                                        <w:t>©</w:t>
                                                      </w:r>
                                                      <w:r>
                                                        <w:rPr>
                                                          <w:rFonts w:ascii="Arial" w:hAnsi="Arial" w:cs="Arial"/>
                                                          <w:sz w:val="18"/>
                                                          <w:szCs w:val="18"/>
                                                        </w:rPr>
                                                        <w:t xml:space="preserve"> Selina </w:t>
                                                      </w:r>
                                                      <w:proofErr w:type="spellStart"/>
                                                      <w:r>
                                                        <w:rPr>
                                                          <w:rFonts w:ascii="Arial" w:hAnsi="Arial" w:cs="Arial"/>
                                                          <w:sz w:val="18"/>
                                                          <w:szCs w:val="18"/>
                                                        </w:rPr>
                                                        <w:t>Manneck</w:t>
                                                      </w:r>
                                                      <w:proofErr w:type="spellEnd"/>
                                                    </w:p>
                                                  </w:tc>
                                                </w:tr>
                                              </w:tbl>
                                              <w:p w14:paraId="0831BC51" w14:textId="77777777" w:rsidR="002D19F2" w:rsidRDefault="002D19F2">
                                                <w:pPr>
                                                  <w:rPr>
                                                    <w:rFonts w:ascii="Times New Roman" w:eastAsia="Times New Roman" w:hAnsi="Times New Roman" w:cs="Times New Roman"/>
                                                    <w:color w:val="auto"/>
                                                    <w:sz w:val="20"/>
                                                    <w:szCs w:val="20"/>
                                                  </w:rPr>
                                                </w:pPr>
                                              </w:p>
                                            </w:tc>
                                          </w:tr>
                                        </w:tbl>
                                        <w:p w14:paraId="0F92356B" w14:textId="77777777" w:rsidR="002D19F2" w:rsidRDefault="002D19F2">
                                          <w:pPr>
                                            <w:rPr>
                                              <w:rFonts w:ascii="Times New Roman" w:eastAsia="Times New Roman" w:hAnsi="Times New Roman" w:cs="Times New Roman"/>
                                              <w:color w:val="auto"/>
                                              <w:sz w:val="20"/>
                                              <w:szCs w:val="20"/>
                                            </w:rPr>
                                          </w:pPr>
                                        </w:p>
                                      </w:tc>
                                    </w:tr>
                                  </w:tbl>
                                  <w:p w14:paraId="6FB8017B" w14:textId="77777777" w:rsidR="002D19F2" w:rsidRDefault="002D19F2">
                                    <w:pPr>
                                      <w:rPr>
                                        <w:rFonts w:ascii="Times New Roman" w:eastAsia="Times New Roman" w:hAnsi="Times New Roman" w:cs="Times New Roman"/>
                                        <w:color w:val="auto"/>
                                        <w:sz w:val="20"/>
                                        <w:szCs w:val="20"/>
                                      </w:rPr>
                                    </w:pPr>
                                  </w:p>
                                </w:tc>
                              </w:tr>
                            </w:tbl>
                            <w:p w14:paraId="6FB90E7C" w14:textId="77777777" w:rsidR="002D19F2" w:rsidRDefault="002D19F2">
                              <w:pPr>
                                <w:rPr>
                                  <w:rFonts w:ascii="Times New Roman" w:eastAsia="Times New Roman" w:hAnsi="Times New Roman" w:cs="Times New Roman"/>
                                  <w:color w:val="auto"/>
                                  <w:sz w:val="20"/>
                                  <w:szCs w:val="20"/>
                                </w:rPr>
                              </w:pPr>
                            </w:p>
                          </w:tc>
                        </w:tr>
                      </w:tbl>
                      <w:p w14:paraId="6CEB4F01" w14:textId="77777777" w:rsidR="002D19F2" w:rsidRDefault="002D19F2">
                        <w:pPr>
                          <w:jc w:val="center"/>
                          <w:rPr>
                            <w:rFonts w:ascii="Times New Roman" w:eastAsia="Times New Roman" w:hAnsi="Times New Roman" w:cs="Times New Roman"/>
                            <w:color w:val="auto"/>
                            <w:sz w:val="20"/>
                            <w:szCs w:val="20"/>
                          </w:rPr>
                        </w:pPr>
                      </w:p>
                    </w:tc>
                  </w:tr>
                  <w:tr w:rsidR="002D19F2" w14:paraId="43E2770D"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D19F2" w14:paraId="5406BDC7" w14:textId="77777777">
                          <w:trPr>
                            <w:jc w:val="center"/>
                          </w:trPr>
                          <w:tc>
                            <w:tcPr>
                              <w:tcW w:w="0" w:type="auto"/>
                              <w:shd w:val="clear" w:color="auto" w:fill="FFFFFF"/>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2D19F2" w14:paraId="5B6053D1" w14:textId="77777777">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2D19F2" w14:paraId="39B72F6B"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550"/>
                                          </w:tblGrid>
                                          <w:tr w:rsidR="002D19F2" w14:paraId="76C5C09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12DEAB52" w14:textId="77777777">
                                                  <w:tc>
                                                    <w:tcPr>
                                                      <w:tcW w:w="0" w:type="auto"/>
                                                      <w:tcMar>
                                                        <w:top w:w="150" w:type="dxa"/>
                                                        <w:left w:w="0" w:type="dxa"/>
                                                        <w:bottom w:w="0" w:type="dxa"/>
                                                        <w:right w:w="0" w:type="dxa"/>
                                                      </w:tcMar>
                                                      <w:hideMark/>
                                                    </w:tcPr>
                                                    <w:p w14:paraId="10B88BFA" w14:textId="77777777" w:rsidR="002D19F2" w:rsidRDefault="002D19F2">
                                                      <w:pPr>
                                                        <w:pStyle w:val="StandardWeb"/>
                                                        <w:rPr>
                                                          <w:rFonts w:ascii="Arial" w:hAnsi="Arial" w:cs="Arial"/>
                                                          <w:sz w:val="24"/>
                                                          <w:szCs w:val="24"/>
                                                        </w:rPr>
                                                      </w:pPr>
                                                      <w:r>
                                                        <w:rPr>
                                                          <w:rStyle w:val="Fett"/>
                                                          <w:rFonts w:ascii="Arial" w:hAnsi="Arial" w:cs="Arial"/>
                                                          <w:sz w:val="24"/>
                                                          <w:szCs w:val="24"/>
                                                        </w:rPr>
                                                        <w:t>Dokumentation unserer Forschungsleistungen</w:t>
                                                      </w:r>
                                                    </w:p>
                                                  </w:tc>
                                                </w:tr>
                                              </w:tbl>
                                              <w:p w14:paraId="035F36CB" w14:textId="77777777" w:rsidR="002D19F2" w:rsidRDefault="002D19F2">
                                                <w:pPr>
                                                  <w:rPr>
                                                    <w:rFonts w:ascii="Times New Roman" w:eastAsia="Times New Roman" w:hAnsi="Times New Roman" w:cs="Times New Roman"/>
                                                    <w:color w:val="auto"/>
                                                    <w:sz w:val="20"/>
                                                    <w:szCs w:val="20"/>
                                                  </w:rPr>
                                                </w:pPr>
                                              </w:p>
                                            </w:tc>
                                          </w:tr>
                                          <w:tr w:rsidR="002D19F2" w14:paraId="6AEB2FD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5534F287" w14:textId="77777777" w:rsidTr="0083119A">
                                                  <w:tc>
                                                    <w:tcPr>
                                                      <w:tcW w:w="0" w:type="auto"/>
                                                      <w:tcMar>
                                                        <w:top w:w="225" w:type="dxa"/>
                                                        <w:left w:w="0" w:type="dxa"/>
                                                        <w:bottom w:w="22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2D19F2" w14:paraId="5072E6C6" w14:textId="77777777" w:rsidTr="00CC53D9">
                                                        <w:tc>
                                                          <w:tcPr>
                                                            <w:tcW w:w="0" w:type="auto"/>
                                                            <w:tcMar>
                                                              <w:top w:w="225" w:type="dxa"/>
                                                              <w:left w:w="0" w:type="dxa"/>
                                                              <w:bottom w:w="0" w:type="dxa"/>
                                                              <w:right w:w="0" w:type="dxa"/>
                                                            </w:tcMar>
                                                            <w:hideMark/>
                                                          </w:tcPr>
                                                          <w:p w14:paraId="4182C2AB" w14:textId="77777777" w:rsidR="002D19F2" w:rsidRDefault="002D19F2" w:rsidP="002D19F2">
                                                            <w:pPr>
                                                              <w:pStyle w:val="StandardWeb"/>
                                                              <w:jc w:val="center"/>
                                                              <w:rPr>
                                                                <w:rFonts w:ascii="Arial" w:hAnsi="Arial" w:cs="Arial"/>
                                                                <w:sz w:val="27"/>
                                                                <w:szCs w:val="27"/>
                                                              </w:rPr>
                                                            </w:pPr>
                                                            <w:r>
                                                              <w:rPr>
                                                                <w:rStyle w:val="Fett"/>
                                                                <w:rFonts w:ascii="Arial" w:hAnsi="Arial" w:cs="Arial"/>
                                                                <w:sz w:val="27"/>
                                                                <w:szCs w:val="27"/>
                                                              </w:rPr>
                                                              <w:t>Alpen-Adria-Universität Klagenfurt</w:t>
                                                            </w:r>
                                                          </w:p>
                                                        </w:tc>
                                                      </w:tr>
                                                    </w:tbl>
                                                    <w:p w14:paraId="52C47121" w14:textId="7CDCE67A" w:rsidR="002D19F2" w:rsidRDefault="002D19F2" w:rsidP="002D19F2">
                                                      <w:pPr>
                                                        <w:pStyle w:val="StandardWeb"/>
                                                        <w:rPr>
                                                          <w:rFonts w:ascii="Arial" w:hAnsi="Arial" w:cs="Arial"/>
                                                          <w:sz w:val="24"/>
                                                          <w:szCs w:val="24"/>
                                                        </w:rPr>
                                                      </w:pPr>
                                                    </w:p>
                                                  </w:tc>
                                                </w:tr>
                                                <w:tr w:rsidR="002D19F2" w14:paraId="0E4F0BB9" w14:textId="77777777" w:rsidTr="0083119A">
                                                  <w:tc>
                                                    <w:tcPr>
                                                      <w:tcW w:w="0" w:type="auto"/>
                                                      <w:tcMar>
                                                        <w:top w:w="225" w:type="dxa"/>
                                                        <w:left w:w="0" w:type="dxa"/>
                                                        <w:bottom w:w="225" w:type="dxa"/>
                                                        <w:right w:w="0" w:type="dxa"/>
                                                      </w:tcMar>
                                                      <w:vAlign w:val="center"/>
                                                    </w:tcPr>
                                                    <w:tbl>
                                                      <w:tblPr>
                                                        <w:tblW w:w="5000" w:type="pct"/>
                                                        <w:tblCellMar>
                                                          <w:left w:w="0" w:type="dxa"/>
                                                          <w:right w:w="0" w:type="dxa"/>
                                                        </w:tblCellMar>
                                                        <w:tblLook w:val="04A0" w:firstRow="1" w:lastRow="0" w:firstColumn="1" w:lastColumn="0" w:noHBand="0" w:noVBand="1"/>
                                                      </w:tblPr>
                                                      <w:tblGrid>
                                                        <w:gridCol w:w="8550"/>
                                                      </w:tblGrid>
                                                      <w:tr w:rsidR="002D19F2" w14:paraId="43D67837" w14:textId="77777777" w:rsidTr="00CC53D9">
                                                        <w:tc>
                                                          <w:tcPr>
                                                            <w:tcW w:w="0" w:type="auto"/>
                                                            <w:hideMark/>
                                                          </w:tcPr>
                                                          <w:p w14:paraId="09816398" w14:textId="3EEC9B61" w:rsidR="002D19F2" w:rsidRDefault="002D19F2" w:rsidP="002D19F2">
                                                            <w:pPr>
                                                              <w:pStyle w:val="StandardWeb"/>
                                                              <w:jc w:val="center"/>
                                                              <w:rPr>
                                                                <w:rFonts w:ascii="Arial" w:hAnsi="Arial" w:cs="Arial"/>
                                                                <w:sz w:val="21"/>
                                                                <w:szCs w:val="21"/>
                                                              </w:rPr>
                                                            </w:pPr>
                                                            <w:r>
                                                              <w:rPr>
                                                                <w:rFonts w:ascii="Arial" w:hAnsi="Arial" w:cs="Arial"/>
                                                                <w:sz w:val="21"/>
                                                                <w:szCs w:val="21"/>
                                                              </w:rPr>
                                                              <w:t>Universitätsstraße 65-67, 9020, Klagenfurt am Wörthersee</w:t>
                                                            </w:r>
                                                            <w:r>
                                                              <w:rPr>
                                                                <w:rFonts w:ascii="Arial" w:hAnsi="Arial" w:cs="Arial"/>
                                                                <w:sz w:val="21"/>
                                                                <w:szCs w:val="21"/>
                                                              </w:rPr>
                                                              <w:t xml:space="preserve">  </w:t>
                                                            </w:r>
                                                          </w:p>
                                                        </w:tc>
                                                      </w:tr>
                                                    </w:tbl>
                                                    <w:p w14:paraId="6053EA44" w14:textId="77777777" w:rsidR="002D19F2" w:rsidRDefault="002D19F2" w:rsidP="002D19F2">
                                                      <w:pPr>
                                                        <w:pStyle w:val="StandardWeb"/>
                                                        <w:jc w:val="center"/>
                                                        <w:rPr>
                                                          <w:rStyle w:val="Fett"/>
                                                          <w:rFonts w:ascii="Arial" w:hAnsi="Arial" w:cs="Arial"/>
                                                          <w:sz w:val="27"/>
                                                          <w:szCs w:val="27"/>
                                                        </w:rPr>
                                                      </w:pPr>
                                                    </w:p>
                                                  </w:tc>
                                                </w:tr>
                                                <w:tr w:rsidR="002D19F2" w14:paraId="5ED5C5B7" w14:textId="77777777" w:rsidTr="002D19F2">
                                                  <w:trPr>
                                                    <w:trHeight w:val="326"/>
                                                  </w:trPr>
                                                  <w:tc>
                                                    <w:tcPr>
                                                      <w:tcW w:w="0" w:type="auto"/>
                                                      <w:tcMar>
                                                        <w:top w:w="225" w:type="dxa"/>
                                                        <w:left w:w="0" w:type="dxa"/>
                                                        <w:bottom w:w="225" w:type="dxa"/>
                                                        <w:right w:w="0" w:type="dxa"/>
                                                      </w:tcMar>
                                                      <w:vAlign w:val="center"/>
                                                    </w:tcPr>
                                                    <w:p w14:paraId="32E0381F" w14:textId="77777777" w:rsidR="002D19F2" w:rsidRDefault="002D19F2" w:rsidP="002D19F2">
                                                      <w:pPr>
                                                        <w:pStyle w:val="StandardWeb"/>
                                                        <w:rPr>
                                                          <w:rFonts w:ascii="Arial" w:hAnsi="Arial" w:cs="Arial"/>
                                                          <w:sz w:val="21"/>
                                                          <w:szCs w:val="21"/>
                                                        </w:rPr>
                                                      </w:pPr>
                                                    </w:p>
                                                  </w:tc>
                                                </w:tr>
                                              </w:tbl>
                                              <w:p w14:paraId="6B490254" w14:textId="77777777" w:rsidR="002D19F2" w:rsidRDefault="002D19F2">
                                                <w:pPr>
                                                  <w:rPr>
                                                    <w:rFonts w:ascii="Times New Roman" w:eastAsia="Times New Roman" w:hAnsi="Times New Roman" w:cs="Times New Roman"/>
                                                    <w:color w:val="auto"/>
                                                    <w:sz w:val="20"/>
                                                    <w:szCs w:val="20"/>
                                                  </w:rPr>
                                                </w:pPr>
                                              </w:p>
                                            </w:tc>
                                          </w:tr>
                                        </w:tbl>
                                        <w:p w14:paraId="5B968D4A" w14:textId="77777777" w:rsidR="002D19F2" w:rsidRDefault="002D19F2">
                                          <w:pPr>
                                            <w:rPr>
                                              <w:rFonts w:ascii="Times New Roman" w:eastAsia="Times New Roman" w:hAnsi="Times New Roman" w:cs="Times New Roman"/>
                                              <w:color w:val="auto"/>
                                              <w:sz w:val="20"/>
                                              <w:szCs w:val="20"/>
                                            </w:rPr>
                                          </w:pPr>
                                        </w:p>
                                      </w:tc>
                                    </w:tr>
                                  </w:tbl>
                                  <w:p w14:paraId="43A2E60D" w14:textId="77777777" w:rsidR="002D19F2" w:rsidRDefault="002D19F2">
                                    <w:pPr>
                                      <w:rPr>
                                        <w:rFonts w:ascii="Times New Roman" w:eastAsia="Times New Roman" w:hAnsi="Times New Roman" w:cs="Times New Roman"/>
                                        <w:color w:val="auto"/>
                                        <w:sz w:val="20"/>
                                        <w:szCs w:val="20"/>
                                      </w:rPr>
                                    </w:pPr>
                                  </w:p>
                                </w:tc>
                              </w:tr>
                            </w:tbl>
                            <w:p w14:paraId="197C63A0" w14:textId="77777777" w:rsidR="002D19F2" w:rsidRDefault="002D19F2">
                              <w:pPr>
                                <w:rPr>
                                  <w:rFonts w:ascii="Times New Roman" w:eastAsia="Times New Roman" w:hAnsi="Times New Roman" w:cs="Times New Roman"/>
                                  <w:color w:val="auto"/>
                                  <w:sz w:val="20"/>
                                  <w:szCs w:val="20"/>
                                </w:rPr>
                              </w:pPr>
                            </w:p>
                          </w:tc>
                        </w:tr>
                      </w:tbl>
                      <w:p w14:paraId="21AB4E2A" w14:textId="77777777" w:rsidR="002D19F2" w:rsidRDefault="002D19F2">
                        <w:pPr>
                          <w:jc w:val="center"/>
                          <w:rPr>
                            <w:rFonts w:ascii="Times New Roman" w:eastAsia="Times New Roman" w:hAnsi="Times New Roman" w:cs="Times New Roman"/>
                            <w:color w:val="auto"/>
                            <w:sz w:val="20"/>
                            <w:szCs w:val="20"/>
                          </w:rPr>
                        </w:pPr>
                      </w:p>
                    </w:tc>
                  </w:tr>
                </w:tbl>
                <w:p w14:paraId="61FE06BC" w14:textId="77777777" w:rsidR="002D19F2" w:rsidRDefault="002D19F2">
                  <w:pPr>
                    <w:rPr>
                      <w:rFonts w:ascii="Times New Roman" w:eastAsia="Times New Roman" w:hAnsi="Times New Roman" w:cs="Times New Roman"/>
                      <w:color w:val="auto"/>
                      <w:sz w:val="20"/>
                      <w:szCs w:val="20"/>
                    </w:rPr>
                  </w:pPr>
                </w:p>
              </w:tc>
            </w:tr>
          </w:tbl>
          <w:p w14:paraId="09474025" w14:textId="77777777" w:rsidR="002D19F2" w:rsidRDefault="002D19F2">
            <w:pPr>
              <w:jc w:val="center"/>
              <w:rPr>
                <w:rFonts w:ascii="Times New Roman" w:eastAsia="Times New Roman" w:hAnsi="Times New Roman" w:cs="Times New Roman"/>
                <w:color w:val="auto"/>
                <w:sz w:val="20"/>
                <w:szCs w:val="20"/>
              </w:rPr>
            </w:pPr>
          </w:p>
        </w:tc>
      </w:tr>
      <w:tr w:rsidR="002D19F2" w14:paraId="6A59E6CE" w14:textId="77777777" w:rsidTr="002D19F2">
        <w:tc>
          <w:tcPr>
            <w:tcW w:w="0" w:type="auto"/>
            <w:vAlign w:val="center"/>
            <w:hideMark/>
          </w:tcPr>
          <w:p w14:paraId="4BDFF8D5" w14:textId="77777777" w:rsidR="002D19F2" w:rsidRDefault="002D19F2">
            <w:pPr>
              <w:rPr>
                <w:rFonts w:ascii="Times New Roman" w:eastAsia="Times New Roman" w:hAnsi="Times New Roman" w:cs="Times New Roman"/>
                <w:color w:val="auto"/>
                <w:sz w:val="20"/>
                <w:szCs w:val="20"/>
              </w:rPr>
            </w:pPr>
          </w:p>
        </w:tc>
      </w:tr>
    </w:tbl>
    <w:p w14:paraId="0654A24C" w14:textId="77777777" w:rsidR="002D19F2" w:rsidRDefault="002D19F2"/>
    <w:sectPr w:rsidR="002D19F2" w:rsidSect="002D19F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9F2"/>
    <w:rsid w:val="002D19F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96111"/>
  <w15:chartTrackingRefBased/>
  <w15:docId w15:val="{05A1D2E8-A28F-416B-88BA-4CA0ED3C6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D19F2"/>
    <w:pPr>
      <w:spacing w:after="0" w:line="240" w:lineRule="auto"/>
    </w:pPr>
    <w:rPr>
      <w:rFonts w:ascii="Calibri" w:hAnsi="Calibri" w:cs="Calibri"/>
      <w:color w:val="3B3F44"/>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2D19F2"/>
    <w:rPr>
      <w:color w:val="0092FF"/>
      <w:u w:val="single"/>
    </w:rPr>
  </w:style>
  <w:style w:type="paragraph" w:styleId="StandardWeb">
    <w:name w:val="Normal (Web)"/>
    <w:basedOn w:val="Standard"/>
    <w:uiPriority w:val="99"/>
    <w:unhideWhenUsed/>
    <w:rsid w:val="002D19F2"/>
  </w:style>
  <w:style w:type="character" w:styleId="Fett">
    <w:name w:val="Strong"/>
    <w:basedOn w:val="Absatz-Standardschriftart"/>
    <w:uiPriority w:val="22"/>
    <w:qFormat/>
    <w:rsid w:val="002D19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92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77qdx.r.ag.d.sendibm3.com/mk/cl/f/fiea8C-JchitONYfMWVNdHCSVgMnJjxnkwduB_7l6Jfw_7fuZUbi7l3wjqyhaRmn7UpQ6vN44P6HK8VUbcJRNcT7yOhjoooSc65ybeH5o2eDeUFcRjxqyDoA4vrVGaLz8a_T-WBRovTAzm-DfJM3RJVfMqZsAUdLoCmDrIu1ImqYw6q6LRWWL5490_8EzUx17JUcYwvTspezCA" TargetMode="External"/><Relationship Id="rId13" Type="http://schemas.openxmlformats.org/officeDocument/2006/relationships/hyperlink" Target="https://77qdx.r.ag.d.sendibm3.com/mk/cl/f/841McM2COlyHDoRnlzlbggppoM8LjFWc-c39jwmbATvoojz2P6vmg1FTUj5ZElJWctX0ZCCCqibY5TPoBqjVdWMQbrbBJl7qNMH9NF4oXqnAGH2gwdNgJzy7OWM26YJBRMLf4iTr-TwgiCIsjSSBzvkZmeVTHV9jd9u6abWugdhfG-Kga6SV-uUNHcmTmo7K-QP8GRH14nztFkM4GZ8dZEXffFbcPaIqhg69FqF0NA" TargetMode="External"/><Relationship Id="rId18" Type="http://schemas.openxmlformats.org/officeDocument/2006/relationships/hyperlink" Target="https://77qdx.r.ag.d.sendibm3.com/mk/cl/f/uec7SNT_YK0CX1wR6m_ADA1hRFjOdWmWF1vbVgf_BkEygvkxsnuvP6Y1yVeibU2oEuM-7od2yOM3iVGiQzDb1m2HZ3s9U2rnEu7nnTU2t6HoMQmtfbhLxwXo-i0mN4ZrSGEV2U45kf6-b5ZWra9IrB6MNiUFt38MgIQaSH1HL_18MCW0XezgQ2VzVucLqb-a0NdA4Pe3dFOrZr5zCpB4RrNTRl9EOK9IcedpVCjNLgiWZDtZCjucYQi2xEE5OI3YELMGzw8XhAge8bjeCedAnc_HYpFf" TargetMode="External"/><Relationship Id="rId26" Type="http://schemas.openxmlformats.org/officeDocument/2006/relationships/hyperlink" Target="https://77qdx.r.ag.d.sendibm3.com/mk/cl/f/yJYAWb-MIQK_NRaM8X1ntTO_3NVNXVV1Lwnf-9-0xdLd9-gFnOetK9x9L_Eogz82lHfMAZDn2p-JnalRVdtgd8B3vMh-dt0XfMKX9iY7lUnmeb3oyXPLlyJHZtEYbm6eZ5aZxDh4mAyT6SU1K4Cz75DttFxKd1wsxxft1roUT4BVyRKImHIhWVs0A94UyIebOWyoQeER3fpoBvLooZ6TXW_Cluvnd2PoDNdixmgEeRK3hSg2V0HMoJXVtVbGOJwJ6es" TargetMode="External"/><Relationship Id="rId3" Type="http://schemas.openxmlformats.org/officeDocument/2006/relationships/webSettings" Target="webSettings.xml"/><Relationship Id="rId21" Type="http://schemas.openxmlformats.org/officeDocument/2006/relationships/hyperlink" Target="https://77qdx.r.ag.d.sendibm3.com/mk/cl/f/BB0JoX1hFQwXnj7e9GR_vPEcm6_3rVvPOMScGvCLEqhHEsNSn20Yt8Tk_0ppONlaBQxqrU56WeOT9XSp58q-OtWBzbjEkrd2hZ2Fw-TUR9xrtGK8GhskENc7gBCkEDuk2erqBa1hgVJeOXtm-lSneOYEE8j5cH5wpDrnbYi50qR7TEpGwJjy9LnrESxIA19LFtauowqtWUZ6tjpdbHpTWxYlQWlrrZBmYX_kv9nIEKjpLAxiXtNEHapveh9w8YFSXhVICb4HTHFXxhUY5LV5H23MlknSPmlY6LM50WW_nDXryTqD1xr0eCaUNeGzRJy7" TargetMode="External"/><Relationship Id="rId34" Type="http://schemas.openxmlformats.org/officeDocument/2006/relationships/image" Target="media/image8.jpeg"/><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hyperlink" Target="https://77qdx.r.ag.d.sendibm3.com/mk/cl/f/6NJ1-GaLsKlAaCnhxoal2T_JWkrec_xjY8dzq_8npgy6vGbqg480rCTIA5YwYycelX7A-pkSVMtPGHQ4llAjZ6xFwj3q0Ar_Jx7pSqXydhUUI-KWtb94uOiKtUFamQCaafgsx7PsQKbpGtiOu0bOKAkh_NCFeyr9uaLDmHDNC0pttBw9ZsK01z6z4iHq_tSBpdAvue6UKlzOA6LyHLvB_jCD2kWTfBZkOw" TargetMode="External"/><Relationship Id="rId25" Type="http://schemas.openxmlformats.org/officeDocument/2006/relationships/image" Target="media/image5.jpeg"/><Relationship Id="rId33" Type="http://schemas.openxmlformats.org/officeDocument/2006/relationships/hyperlink" Target="https://77qdx.r.ag.d.sendibm3.com/mk/cl/f/PG4_XD-Y5NHksvOv3p-4e7THaXvigeaDWSrsBnGqjkY7dC9bitz9Fg58JM_WiwtPiq9Swul3XuY9dPEbxGHB9W4V4G6jl5BLa-wPzxHET_Aa5cpcGoi7b_6x9DmSbrg3Alskf9TEDPZuFadp1Yjvmidi7UW1_ANzfIVVEUgwJHBmcGDj9nXxPFp9aDcSbBiUO5RwI9jE7pI4SGu4A2ZtMzu0q9aGaCATUUIXBoqV9lrLiMdzpR9Dj0nW" TargetMode="External"/><Relationship Id="rId2" Type="http://schemas.openxmlformats.org/officeDocument/2006/relationships/settings" Target="settings.xml"/><Relationship Id="rId16" Type="http://schemas.openxmlformats.org/officeDocument/2006/relationships/hyperlink" Target="https://77qdx.r.ag.d.sendibm3.com/mk/cl/f/Iysf7zxujKkVNgYoILFUiyJkPE3OTh1quYOok2VF6tjPXua8Sy2zj1b5nV0EWAeNFipg3X1DQ3SOJ0MbV8WF2cguwe8g4UR3G_kvdOPPaZScycT0QFdOLrQJjK-0s3yFFX53pp5zlFAD3ogL-WjbckdDXfAdGGWUV60ceXWEe6CAYKENYw5mal48-Ek2GnaZ0hzQXGw0v8lpu-v1QWpEiGDScOsjs7pifumm2eSh7UTSPozbbA" TargetMode="External"/><Relationship Id="rId20" Type="http://schemas.openxmlformats.org/officeDocument/2006/relationships/hyperlink" Target="https://77qdx.r.ag.d.sendibm3.com/mk/cl/f/zDM59Hf3TfgTP351Lr2m9RICLcQxuwf2TNw9ToD-Ja1T0BJrrI-wpa5lZqNJVQ5Unl8gT2rhsGvFkyNQ7I60kzbhOd_nJ5cGNcBAylfBFVPpfjlP-GmsmsCsImy3gNoNwm02PiLuBxKSdiD7F92yln3w4F3DYiptu46WmyN8H7IcH0-z5YHXd9lL0NcKl01LgjD_H0llwB-XnTiqdH5hctmHwrVe8kjKrzfklJtq2keRhxM9NchiEcDekL2swI0C11WKhirbobU_RBCYNwrPKy_3LlerN7AS8KuAxnde" TargetMode="External"/><Relationship Id="rId29" Type="http://schemas.openxmlformats.org/officeDocument/2006/relationships/hyperlink" Target="https://77qdx.r.ag.d.sendibm3.com/mk/cl/f/PkTqMDRh3YCQzTpiNxDJB_JOigJxSkVhoV6V3Ghg6sClMJQn8TSwwe-Upu2dAQRmnh65PdECkhojCZORgYCgx-5dCU-nJ-pYPxUOw76kQlbQZAL5uAWPiqN10TgsjYldBXNLEJ0l4NGCiigqXKwELxPYG0e9lbKVUMNqb4TRyrStVh7tz43xKz0ouCZR-wwfYfDpfrlH4QRalAliOFFi4v7-Qn7VSIDvyCu2wQNBIOV7WOQiS9cLXjtMNDRxMVbHypEZj5qu0sYlfGxX9OEHY8yNAAiuG6Fd7fM9y1fBP9gyXguA84d_XIPc3khZ9XIvTTMrGpX791H1ig" TargetMode="External"/><Relationship Id="rId1" Type="http://schemas.openxmlformats.org/officeDocument/2006/relationships/styles" Target="styles.xml"/><Relationship Id="rId6" Type="http://schemas.openxmlformats.org/officeDocument/2006/relationships/hyperlink" Target="https://77qdx.r.ag.d.sendibm3.com/mk/cl/f/S-d9MyP1meyhYgMZxid6GCcqwfl17HR-rUtmZzogT8ohp4ACb3o2wDmdYKmR0Z5sh0YKQEMvtIPlFBIOLrrSQ1d7ZpMdcXs5G_PNHyhRdaWpQzOxp0UT1XnPjV6igIwUJz3300IELHXw87k-iXlL0JqHszZMno0JDXngRmaS0QaU0LER6UM4actemJP2rPFt8p-eZGHatKumS0sn9XbP1w88ziMZ1zGBK-ZdZx9p75kz3Uyl4ETNtOKy3qS6fOmENw_EG87s7Uq3pBGxJNAOUKcrH3X39faB3lTPJBNXHAgdq0qkqp1g6WzwoxfFdaa1EGr83WhnbMWxRJJP-rmj9N4" TargetMode="External"/><Relationship Id="rId11" Type="http://schemas.openxmlformats.org/officeDocument/2006/relationships/hyperlink" Target="https://77qdx.r.ag.d.sendibm3.com/mk/cl/f/LWFTSfVNVOU_oXl6D4OJkqumHZ7tUKo6EElgGYTm6wAmYymBhTXPLw1ajwO_NrqlN_wRYCazXGoW5updJn5ykN1OGHIg4WSuhwr06Bivo3RROsk3LzsXWi3NXY3sIzwaUKVcu3npL69PWGMiCvndTgLO6UWh23Ga4Vc8IjbLSCAh6uGYYy7d4HZx2RkjOJSfNtD76X7j1uLTlPhZp_rTky_EeK3NlsF0xXzJIK5eyUJITmOG-6XX" TargetMode="External"/><Relationship Id="rId24" Type="http://schemas.openxmlformats.org/officeDocument/2006/relationships/hyperlink" Target="https://77qdx.r.ag.d.sendibm3.com/mk/cl/f/STYNk3m8C12uzPuzhKUb5d19_0U2P7ss48DhkwnHVSBT_ZWUnrXKgi-cdsao-JYCugfTa47q2uNONjSHVAUt6ZVNNcvsZwjCsGPNBtMK7hF5sF3Ue8ymGWBUIl9rKWCmxCDerHQ8jYIb8ng4kFF4Nj0KSX1gcazgrhRZ0RrX_KerCEum5X4IIAeR2X23fS9bty3kIhSPL9atvmbSoW-PxnNM95d7ND8wjI03wZEqMtzI6ZIUe3Hxkpz6zcuspAShzfMhpie7RFT0rVJ80Q" TargetMode="External"/><Relationship Id="rId32" Type="http://schemas.openxmlformats.org/officeDocument/2006/relationships/hyperlink" Target="https://77qdx.r.ag.d.sendibm3.com/mk/cl/f/V6zsLs_0YKe_D7AayXEeF3yxsMTyQn1HM3CH1QPAlBIJnTQFVzN9gVjNTsNWhxhrtI0Qejbpc-6ILPNQ4_xa7THAHdaE7a2auWGYAod2_ZjihlP0H7MyiLSIPOveviYL1cnWDldf8whT7Q2fAI6gh3lq0JHooIsSS77jSJ-ma-ibyH4cZ5PlwCxtVHeKFd8igVHtVHuC8GLDdAJNcwMpom6chfeAMZHdZmKTXvhOsv-8gf094mN2d7L8mo59lP8YnsFbH6sU" TargetMode="External"/><Relationship Id="rId5" Type="http://schemas.openxmlformats.org/officeDocument/2006/relationships/hyperlink" Target="https://77qdx.r.ag.d.sendibm3.com/mk/cl/f/7c3Vic4gNVXQU3ZlaG6Fr271VV_KwPZWvWcuT9NZIJVm4ji7_vPEdQ-uYyNyYA2w53H7NZGr5GXIvnu8j13qryo0aui2h6uMcnVbMfKrBanbteJw3Sas675Zurkrq4kAAGhbIoteU0Z3KKO-1pczviqP5Pc9DpiXbMNbg0S7FKpRDLDcF6xgdJ9lugdM2y9Yn0CH8HmZr4WF1ngUrFA9jwbJd7lnbNGH948pMD64rZqxJeTL-N73AZlYoGgdzWiFdW2WequN9MdnI7cK4vjbl3_RBHRIG_aVi1U4NRkhMsZdqCAMLwz1uonaXQgx6lhkHpgx3uLIfMaE90v5lc_jho_1ZLgNVfhrEE4GEMGzMQTLWvxtvJHJSviTSnmdbHvU4FV-onUBBh8uWz8rP4SWfkl3tifXAehAGUyt" TargetMode="External"/><Relationship Id="rId15" Type="http://schemas.openxmlformats.org/officeDocument/2006/relationships/hyperlink" Target="https://77qdx.r.ag.d.sendibm3.com/mk/cl/f/88zfBrvp_vS9CbJ1tgq-Kh5zXlohuwIAzJpnfGshUChCz8hf5oCu7LHhCLL2gblu_llUN5YHP_DZEkxURrTYR8UrHsup6NHfCUM5f9-2rwyQDu1WiXWhS_481lzUeGyb9M0TsWoqbfZfE_e_CaIkVcXm7p9_boc46v8ThNop-keLkTf5KzDQ5INix_l5KXy9Gc6nzEpXgPABrTWagULrTlKn2vvjNE8nyziPHnluVyXTkgc0jooh8fwCXeNiUpclSyHNbz_kdyaOSX51RED7QOxw_4IH6iQvUxyMpdv_Tw" TargetMode="External"/><Relationship Id="rId23" Type="http://schemas.openxmlformats.org/officeDocument/2006/relationships/hyperlink" Target="https://77qdx.r.ag.d.sendibm3.com/mk/cl/f/2B5ArNAsewkss7Di6eLAn7bP3jaJ8YXAeiUjjDtuvOn46px50V6SphmXihfv_I07wnLW9M-NOBauJudjwApwTlLwQzKu33yviLCD_B8eEdFaDFsxEGiZcPQuLF2aAbC74U2G_x529WvU48ZQbBiyUVPWmIHIubit9fpoTR7b7XSqaQPDNo5yJ0xyjmKhvaU5LJKtioyKIZY2i0TG1DB8vz8gOjPS7YP7GDbrit-QXmLxesiX4A" TargetMode="External"/><Relationship Id="rId28" Type="http://schemas.openxmlformats.org/officeDocument/2006/relationships/hyperlink" Target="https://77qdx.r.ag.d.sendibm3.com/mk/cl/f/0OThUkr5y90pd7e9_E7IsSV66VWIP8o8zOyweOaD0e9F5p_iDHMz7p603d151ozW3UyHBLRO2uFCCb3ZjazQvZXoBaMP_6EF3tcb_-i852cDhblXmRBwVyq7rj_k3hbWIFmtv6hojVVHs4yIyooNBy65HIxv3-dmhvKOxEG2Fi83MWW_oChuFrhUB1Q_kiqT"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77qdx.r.ag.d.sendibm3.com/mk/cl/f/hf5zMg1Z7b9nAn5XWNfL7cXcR6vvSXBwI2GbPMGkvtTgeiaRSLrCZd-zeb8FAxpt1ylle7xxbtuNK4aYqrL2bW5OMjEjU8SAWzmmCEh6UAaA70ogh47_9BpwFY1RUA1wqct290tw4kzE_NoaWFkUXOqrsuGqGXoHNsDslXGFbEgjStlViwbuXxjAZ7Rdu5TvKk4LGsm5l9d7d8NAUNU5B6xo3C4UA5WEF_TGl_K0e1SwDsglvBrzNuKVjTJW9Nm8rwOXof5xEPdW3hWImHyT_QSbh5eAfjW4Qx2zCd3oow_ZOZMWIBvmxC1VX6MI9jIGhQ" TargetMode="External"/><Relationship Id="rId31" Type="http://schemas.openxmlformats.org/officeDocument/2006/relationships/hyperlink" Target="https://77qdx.r.ag.d.sendibm3.com/mk/cl/f/-II_RHeR2haQTElTlAQE-QQACxVaTyRHw3r1J9AaRmQtRrq9Br4DamZOU_byz9vAMKK9NT70_6zBgm0Jz3Crs67XHpvRzuwQZEjembXTmW1AGF8vdu0YdeVLiuVuIyvL5SHhx7X9mbgagFDN25JdCFenFhQ_Vbgwd7_OBHBLUJXNUAI2BeHU8IMWjzyy8oaxvSvmzcnlrHMm6wQNNyUi0bgqmMyttaCCBnSu3-lqt2xqjmsjg2Gi8PIv4lw9XQeVARHY2adG-9pnDOepkPNlny7wVLqxcNPjpnYnwaNjAzuBaCKfJflwgaii-LknincHD2mHb2nLn1IS9usHdiezHBe4sU_Y6XAVVFDmFcMp2dUYOjr7fiN16mdPvJ93WMMV5aF8lVU0p35IpkRWD0fhMh4rDRMca4qROMMHRQ" TargetMode="External"/><Relationship Id="rId4" Type="http://schemas.openxmlformats.org/officeDocument/2006/relationships/image" Target="media/image1.jpeg"/><Relationship Id="rId9" Type="http://schemas.openxmlformats.org/officeDocument/2006/relationships/hyperlink" Target="https://77qdx.r.ag.d.sendibm3.com/mk/cl/f/pzm37TNsER-DWTJOD5eRBpQJrWzsxF7e8pVyoZagejRjsuEASMEPHxqDeceRjLLJV09CnjbirMuLlJyf8j3PF7pXoQI2bq_DU6vgDi73av7fSeRhUaBg-rxHGBBuizvWSYdFlCI2wGJkKt2SAWJYap-ONnGqLSg0EDuqVpO6Zj-X9D9mhi_SNoSaWiTiTA9jslJG9b3bthTDVlEdn3DKkgLtI_ReIcCFuesbP5bQgfWHhkCihg6Qx0Xxhj7K1uZKzQbwJ_gMhqSC0dg" TargetMode="External"/><Relationship Id="rId14" Type="http://schemas.openxmlformats.org/officeDocument/2006/relationships/hyperlink" Target="https://77qdx.r.ag.d.sendibm3.com/mk/cl/f/2YJcfmgT1L6q159j9rHYzzCGuhglaL2p7oOaiBWhaFODS9IJImlriPIxkVnVQc-CidGKheclWRc4iRSmRlY34ZSXVw4T7V7xwIZ3qr05AgKWeZ6lFHyGBuWO7_Dca7Li8TPvIFfGvqxJDk9_noXSlQebYx2i7UA_xNsiy0WyuoAKIiRyXx8hiqPeRcRy5RL3aej5SUVTiOaw5vxFSifu1hTIJrjBVcNar2mxVMfRYSeLVFyfzcJVOd4" TargetMode="External"/><Relationship Id="rId22" Type="http://schemas.openxmlformats.org/officeDocument/2006/relationships/hyperlink" Target="https://77qdx.r.ag.d.sendibm3.com/mk/cl/f/SW7_w2NXU8baTdDja9ChjUYNSKaR2ewqJPUWYmuYkp-l1IEkt2tkiUHBPrVfWOICB6VdPlUKMc5xZzhUjaid1mtf80YrXcZjzFvwuGkuB61Vj_4UmuKJ0P73TrsPCWyMZtkoRvn2OoKEzO2dWKPyE5UsgqwQhLXfhRKgrin_sVyP7jUEZTZccWcmLtMlU5HZvG_q-6sff7crN-82G-AFUe2eIQ60c1966ugq_yzNRmKL9oJHbbmayh3ZHVBaUkerl15UNwnRQm0Sl7cHrbom4GKzc1jCPQVoYBKXvfOsyBMIq2cP3iC_2q0kAAOZ4DOv07Id4ug6b1zL3NSKFkKVyqwhPfZATNYKxcy_uxXjXjLEJYdAclB084I4T6gk9g" TargetMode="External"/><Relationship Id="rId27" Type="http://schemas.openxmlformats.org/officeDocument/2006/relationships/image" Target="media/image6.jpeg"/><Relationship Id="rId30" Type="http://schemas.openxmlformats.org/officeDocument/2006/relationships/image" Target="media/image7.png"/><Relationship Id="rId35"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2478</Words>
  <Characters>15615</Characters>
  <Application>Microsoft Office Word</Application>
  <DocSecurity>0</DocSecurity>
  <Lines>130</Lines>
  <Paragraphs>36</Paragraphs>
  <ScaleCrop>false</ScaleCrop>
  <Company/>
  <LinksUpToDate>false</LinksUpToDate>
  <CharactersWithSpaces>18057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Gerhard Kofler</dc:creator>
  <cp:keywords/>
  <dc:description/>
  <cp:lastModifiedBy>Gerhard Kofler</cp:lastModifiedBy>
  <cp:revision>1</cp:revision>
  <dcterms:created xsi:type="dcterms:W3CDTF">2023-02-03T09:33:00Z</dcterms:created>
  <dcterms:modified xsi:type="dcterms:W3CDTF">2023-02-03T09:40:00Z</dcterms:modified>
</cp:coreProperties>
</file>